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7C53" w14:textId="7927E416" w:rsidR="000856C6" w:rsidRDefault="00BE1175">
      <w:pPr>
        <w:spacing w:before="11"/>
        <w:rPr>
          <w:rFonts w:ascii="Times New Roman" w:eastAsia="Times New Roman" w:hAnsi="Times New Roman" w:cs="Times New Roman"/>
          <w:sz w:val="17"/>
          <w:szCs w:val="17"/>
        </w:rPr>
      </w:pPr>
      <w:r w:rsidRPr="00BE1175">
        <w:rPr>
          <w:rFonts w:ascii="Arial" w:eastAsia="Times New Roman" w:hAnsi="Arial" w:cs="Arial"/>
          <w:noProof/>
          <w:lang w:val="en-NZ" w:eastAsia="en-NZ"/>
        </w:rPr>
        <w:drawing>
          <wp:inline distT="0" distB="0" distL="0" distR="0" wp14:anchorId="0A661688" wp14:editId="097B20AC">
            <wp:extent cx="5594985" cy="729615"/>
            <wp:effectExtent l="0" t="0" r="0" b="0"/>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985" cy="729615"/>
                    </a:xfrm>
                    <a:prstGeom prst="rect">
                      <a:avLst/>
                    </a:prstGeom>
                    <a:noFill/>
                    <a:ln>
                      <a:noFill/>
                    </a:ln>
                  </pic:spPr>
                </pic:pic>
              </a:graphicData>
            </a:graphic>
          </wp:inline>
        </w:drawing>
      </w:r>
    </w:p>
    <w:p w14:paraId="5EE47C55" w14:textId="77777777" w:rsidR="000856C6" w:rsidRDefault="000856C6">
      <w:pPr>
        <w:rPr>
          <w:rFonts w:ascii="Arial" w:eastAsia="Arial" w:hAnsi="Arial" w:cs="Arial"/>
          <w:b/>
          <w:bCs/>
          <w:sz w:val="20"/>
          <w:szCs w:val="20"/>
        </w:rPr>
      </w:pPr>
    </w:p>
    <w:p w14:paraId="5EE47C56" w14:textId="77777777" w:rsidR="000856C6" w:rsidRDefault="000856C6">
      <w:pPr>
        <w:rPr>
          <w:rFonts w:ascii="Arial" w:eastAsia="Arial" w:hAnsi="Arial" w:cs="Arial"/>
          <w:b/>
          <w:bCs/>
          <w:sz w:val="20"/>
          <w:szCs w:val="20"/>
        </w:rPr>
      </w:pPr>
    </w:p>
    <w:p w14:paraId="5EE47C57" w14:textId="77777777" w:rsidR="000856C6" w:rsidRDefault="000856C6">
      <w:pPr>
        <w:spacing w:before="4"/>
        <w:rPr>
          <w:rFonts w:ascii="Arial" w:eastAsia="Arial" w:hAnsi="Arial" w:cs="Arial"/>
          <w:b/>
          <w:bCs/>
          <w:sz w:val="13"/>
          <w:szCs w:val="13"/>
        </w:rPr>
      </w:pPr>
    </w:p>
    <w:p w14:paraId="5EE47C58" w14:textId="77777777" w:rsidR="000856C6" w:rsidRDefault="00B17DBA">
      <w:pPr>
        <w:spacing w:line="20" w:lineRule="exact"/>
        <w:ind w:left="106"/>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5EE47D1A" wp14:editId="5EE47D1B">
                <wp:extent cx="5987415" cy="6350"/>
                <wp:effectExtent l="4445" t="2540" r="8890" b="1016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6" name="Group 6"/>
                        <wpg:cNvGrpSpPr>
                          <a:grpSpLocks/>
                        </wpg:cNvGrpSpPr>
                        <wpg:grpSpPr bwMode="auto">
                          <a:xfrm>
                            <a:off x="5" y="5"/>
                            <a:ext cx="9419" cy="2"/>
                            <a:chOff x="5" y="5"/>
                            <a:chExt cx="9419" cy="2"/>
                          </a:xfrm>
                        </wpg:grpSpPr>
                        <wps:wsp>
                          <wps:cNvPr id="7" name="Freeform 7"/>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D12ECB" id="Group 5"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">
                <v:group id="Group 6"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" path="m,l9419,e" filled="f" strokeweight=".48pt">
                    <v:path arrowok="t" o:connecttype="custom" o:connectlocs="0,0;9419,0" o:connectangles="0,0"/>
                  </v:shape>
                </v:group>
                <w10:anchorlock/>
              </v:group>
            </w:pict>
          </mc:Fallback>
        </mc:AlternateContent>
      </w:r>
    </w:p>
    <w:p w14:paraId="5EE47C59" w14:textId="79370654" w:rsidR="000856C6" w:rsidRDefault="004D327D">
      <w:pPr>
        <w:spacing w:before="4"/>
        <w:rPr>
          <w:rFonts w:ascii="Arial" w:eastAsia="Arial" w:hAnsi="Arial" w:cs="Arial"/>
          <w:b/>
          <w:bCs/>
          <w:sz w:val="14"/>
          <w:szCs w:val="14"/>
        </w:rPr>
      </w:pPr>
      <w:r w:rsidRPr="004D327D">
        <w:rPr>
          <w:noProof/>
        </w:rPr>
        <w:drawing>
          <wp:inline distT="0" distB="0" distL="0" distR="0" wp14:anchorId="4625593F" wp14:editId="26E6A43A">
            <wp:extent cx="5890260" cy="441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0260" cy="441960"/>
                    </a:xfrm>
                    <a:prstGeom prst="rect">
                      <a:avLst/>
                    </a:prstGeom>
                    <a:noFill/>
                    <a:ln>
                      <a:noFill/>
                    </a:ln>
                  </pic:spPr>
                </pic:pic>
              </a:graphicData>
            </a:graphic>
          </wp:inline>
        </w:drawing>
      </w:r>
    </w:p>
    <w:p w14:paraId="5EE47C5A" w14:textId="6AA47E7C" w:rsidR="000856C6" w:rsidRDefault="006E3168" w:rsidP="006E3168">
      <w:pPr>
        <w:tabs>
          <w:tab w:val="left" w:pos="5104"/>
        </w:tabs>
        <w:spacing w:before="72"/>
        <w:ind w:left="2160" w:right="625" w:hanging="2020"/>
        <w:rPr>
          <w:rFonts w:ascii="Arial" w:eastAsia="Arial" w:hAnsi="Arial" w:cs="Arial"/>
        </w:rPr>
      </w:pPr>
      <w:r>
        <w:rPr>
          <w:rFonts w:ascii="Arial"/>
          <w:b/>
        </w:rPr>
        <w:t>POSITION</w:t>
      </w:r>
      <w:r>
        <w:rPr>
          <w:rFonts w:ascii="Arial"/>
          <w:b/>
          <w:spacing w:val="-7"/>
        </w:rPr>
        <w:t xml:space="preserve"> </w:t>
      </w:r>
      <w:r>
        <w:rPr>
          <w:rFonts w:ascii="Arial"/>
          <w:b/>
        </w:rPr>
        <w:t>TITLE:</w:t>
      </w:r>
      <w:r>
        <w:rPr>
          <w:rFonts w:ascii="Arial"/>
          <w:b/>
        </w:rPr>
        <w:tab/>
      </w:r>
      <w:r w:rsidR="009913DD">
        <w:rPr>
          <w:rFonts w:ascii="Arial"/>
          <w:b/>
        </w:rPr>
        <w:tab/>
      </w:r>
      <w:r w:rsidR="00DD124D">
        <w:rPr>
          <w:rFonts w:ascii="Arial"/>
          <w:b/>
        </w:rPr>
        <w:t>PLUMBING</w:t>
      </w:r>
      <w:r w:rsidR="008C2382">
        <w:rPr>
          <w:rFonts w:ascii="Arial"/>
          <w:b/>
        </w:rPr>
        <w:t xml:space="preserve"> &amp; GASFITTING </w:t>
      </w:r>
      <w:r w:rsidR="00DD124D">
        <w:rPr>
          <w:rFonts w:ascii="Arial"/>
          <w:b/>
        </w:rPr>
        <w:t xml:space="preserve"> </w:t>
      </w:r>
      <w:r w:rsidR="0084767A">
        <w:rPr>
          <w:rFonts w:ascii="Arial"/>
          <w:b/>
        </w:rPr>
        <w:t>TUTOR</w:t>
      </w:r>
    </w:p>
    <w:p w14:paraId="5EE47C5B" w14:textId="77777777" w:rsidR="000856C6" w:rsidRDefault="000856C6">
      <w:pPr>
        <w:rPr>
          <w:rFonts w:ascii="Arial" w:eastAsia="Arial" w:hAnsi="Arial" w:cs="Arial"/>
          <w:b/>
          <w:bCs/>
        </w:rPr>
      </w:pPr>
    </w:p>
    <w:p w14:paraId="5EE47C5C" w14:textId="291A44B8" w:rsidR="000856C6" w:rsidRDefault="006E3168" w:rsidP="00E6217C">
      <w:pPr>
        <w:tabs>
          <w:tab w:val="left" w:pos="5104"/>
        </w:tabs>
        <w:ind w:left="5104" w:right="339" w:hanging="4965"/>
        <w:rPr>
          <w:rFonts w:ascii="Arial" w:eastAsia="Arial" w:hAnsi="Arial" w:cs="Arial"/>
        </w:rPr>
      </w:pPr>
      <w:r>
        <w:rPr>
          <w:rFonts w:ascii="Arial"/>
          <w:b/>
        </w:rPr>
        <w:t>BUSINESS</w:t>
      </w:r>
      <w:r>
        <w:rPr>
          <w:rFonts w:ascii="Arial"/>
          <w:b/>
          <w:spacing w:val="-11"/>
        </w:rPr>
        <w:t xml:space="preserve"> </w:t>
      </w:r>
      <w:r>
        <w:rPr>
          <w:rFonts w:ascii="Arial"/>
          <w:b/>
        </w:rPr>
        <w:t>UNIT/SCHOOL:</w:t>
      </w:r>
      <w:r>
        <w:rPr>
          <w:rFonts w:ascii="Arial"/>
          <w:b/>
        </w:rPr>
        <w:tab/>
      </w:r>
      <w:r w:rsidR="00E44D04">
        <w:rPr>
          <w:rFonts w:ascii="Arial"/>
          <w:b/>
        </w:rPr>
        <w:t xml:space="preserve">SCHOOL </w:t>
      </w:r>
      <w:r w:rsidR="0084767A">
        <w:rPr>
          <w:rFonts w:ascii="Arial"/>
          <w:b/>
        </w:rPr>
        <w:t xml:space="preserve">OF </w:t>
      </w:r>
      <w:r w:rsidR="00DD124D">
        <w:rPr>
          <w:rFonts w:ascii="Arial"/>
          <w:b/>
        </w:rPr>
        <w:t>CONSTRUCTION</w:t>
      </w:r>
      <w:r w:rsidR="00E6217C">
        <w:rPr>
          <w:rFonts w:ascii="Arial"/>
          <w:b/>
        </w:rPr>
        <w:t xml:space="preserve"> &amp; ENGINEERING</w:t>
      </w:r>
    </w:p>
    <w:p w14:paraId="5EE47C5D" w14:textId="77777777" w:rsidR="000856C6" w:rsidRDefault="000856C6">
      <w:pPr>
        <w:rPr>
          <w:rFonts w:ascii="Arial" w:eastAsia="Arial" w:hAnsi="Arial" w:cs="Arial"/>
          <w:b/>
          <w:bCs/>
        </w:rPr>
      </w:pPr>
    </w:p>
    <w:p w14:paraId="5EE47C5E" w14:textId="77777777" w:rsidR="000856C6" w:rsidRDefault="006E3168">
      <w:pPr>
        <w:tabs>
          <w:tab w:val="left" w:pos="5104"/>
        </w:tabs>
        <w:ind w:left="5104" w:right="625" w:hanging="4965"/>
        <w:rPr>
          <w:rFonts w:ascii="Arial" w:eastAsia="Arial" w:hAnsi="Arial" w:cs="Arial"/>
        </w:rPr>
      </w:pPr>
      <w:r>
        <w:rPr>
          <w:rFonts w:ascii="Arial"/>
          <w:b/>
        </w:rPr>
        <w:t>RESPONSIBLE</w:t>
      </w:r>
      <w:r>
        <w:rPr>
          <w:rFonts w:ascii="Arial"/>
          <w:b/>
          <w:spacing w:val="-7"/>
        </w:rPr>
        <w:t xml:space="preserve"> </w:t>
      </w:r>
      <w:r>
        <w:rPr>
          <w:rFonts w:ascii="Arial"/>
          <w:b/>
        </w:rPr>
        <w:t>TO:</w:t>
      </w:r>
      <w:r>
        <w:rPr>
          <w:rFonts w:ascii="Arial"/>
          <w:b/>
        </w:rPr>
        <w:tab/>
        <w:t>HEAD OF SCHOOL/</w:t>
      </w:r>
      <w:r w:rsidR="00C61884">
        <w:rPr>
          <w:rFonts w:ascii="Arial"/>
          <w:b/>
        </w:rPr>
        <w:t>PROGRAMME MANAGER</w:t>
      </w:r>
    </w:p>
    <w:p w14:paraId="5EE47C5F" w14:textId="77777777" w:rsidR="000856C6" w:rsidRDefault="000856C6">
      <w:pPr>
        <w:spacing w:before="2"/>
        <w:rPr>
          <w:rFonts w:ascii="Arial" w:eastAsia="Arial" w:hAnsi="Arial" w:cs="Arial"/>
          <w:b/>
          <w:bCs/>
          <w:sz w:val="26"/>
          <w:szCs w:val="26"/>
        </w:rPr>
      </w:pPr>
    </w:p>
    <w:p w14:paraId="5EE47C60" w14:textId="77777777" w:rsidR="000856C6" w:rsidRDefault="00B17DBA">
      <w:pPr>
        <w:spacing w:line="20" w:lineRule="exact"/>
        <w:ind w:left="106"/>
        <w:rPr>
          <w:rFonts w:ascii="Arial" w:eastAsia="Arial" w:hAnsi="Arial" w:cs="Arial"/>
          <w:sz w:val="2"/>
          <w:szCs w:val="2"/>
        </w:rPr>
      </w:pPr>
      <w:r>
        <w:rPr>
          <w:rFonts w:ascii="Arial" w:eastAsia="Arial" w:hAnsi="Arial" w:cs="Arial"/>
          <w:noProof/>
          <w:sz w:val="2"/>
          <w:szCs w:val="2"/>
          <w:lang w:val="en-NZ" w:eastAsia="en-NZ"/>
        </w:rPr>
        <mc:AlternateContent>
          <mc:Choice Requires="wpg">
            <w:drawing>
              <wp:inline distT="0" distB="0" distL="0" distR="0" wp14:anchorId="5EE47D1C" wp14:editId="5EE47D1D">
                <wp:extent cx="5987415" cy="6350"/>
                <wp:effectExtent l="4445" t="10160" r="889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7415" cy="6350"/>
                          <a:chOff x="0" y="0"/>
                          <a:chExt cx="9429" cy="10"/>
                        </a:xfrm>
                      </wpg:grpSpPr>
                      <wpg:grpSp>
                        <wpg:cNvPr id="3" name="Group 3"/>
                        <wpg:cNvGrpSpPr>
                          <a:grpSpLocks/>
                        </wpg:cNvGrpSpPr>
                        <wpg:grpSpPr bwMode="auto">
                          <a:xfrm>
                            <a:off x="5" y="5"/>
                            <a:ext cx="9419" cy="2"/>
                            <a:chOff x="5" y="5"/>
                            <a:chExt cx="9419" cy="2"/>
                          </a:xfrm>
                        </wpg:grpSpPr>
                        <wps:wsp>
                          <wps:cNvPr id="4" name="Freeform 4"/>
                          <wps:cNvSpPr>
                            <a:spLocks/>
                          </wps:cNvSpPr>
                          <wps:spPr bwMode="auto">
                            <a:xfrm>
                              <a:off x="5" y="5"/>
                              <a:ext cx="9419" cy="2"/>
                            </a:xfrm>
                            <a:custGeom>
                              <a:avLst/>
                              <a:gdLst>
                                <a:gd name="T0" fmla="+- 0 5 5"/>
                                <a:gd name="T1" fmla="*/ T0 w 9419"/>
                                <a:gd name="T2" fmla="+- 0 9424 5"/>
                                <a:gd name="T3" fmla="*/ T2 w 9419"/>
                              </a:gdLst>
                              <a:ahLst/>
                              <a:cxnLst>
                                <a:cxn ang="0">
                                  <a:pos x="T1" y="0"/>
                                </a:cxn>
                                <a:cxn ang="0">
                                  <a:pos x="T3" y="0"/>
                                </a:cxn>
                              </a:cxnLst>
                              <a:rect l="0" t="0" r="r" b="b"/>
                              <a:pathLst>
                                <a:path w="9419">
                                  <a:moveTo>
                                    <a:pt x="0" y="0"/>
                                  </a:moveTo>
                                  <a:lnTo>
                                    <a:pt x="94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37B506" id="Group 2" o:spid="_x0000_s1026" style="width:471.45pt;height:.5pt;mso-position-horizontal-relative:char;mso-position-vertical-relative:line" coordsize="9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">
                <v:group id="Group 3" o:spid="_x0000_s1027" style="position:absolute;left:5;top:5;width:9419;height:2" coordorigin="5,5"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5;top: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" path="m,l9419,e" filled="f" strokeweight=".48pt">
                    <v:path arrowok="t" o:connecttype="custom" o:connectlocs="0,0;9419,0" o:connectangles="0,0"/>
                  </v:shape>
                </v:group>
                <w10:anchorlock/>
              </v:group>
            </w:pict>
          </mc:Fallback>
        </mc:AlternateContent>
      </w:r>
    </w:p>
    <w:p w14:paraId="5EE47C61" w14:textId="77777777" w:rsidR="000856C6" w:rsidRDefault="000856C6">
      <w:pPr>
        <w:spacing w:before="8"/>
        <w:rPr>
          <w:rFonts w:ascii="Arial" w:eastAsia="Arial" w:hAnsi="Arial" w:cs="Arial"/>
          <w:b/>
          <w:bCs/>
          <w:sz w:val="16"/>
          <w:szCs w:val="16"/>
        </w:rPr>
      </w:pPr>
    </w:p>
    <w:p w14:paraId="6D656A79" w14:textId="77777777" w:rsidR="00920187" w:rsidRDefault="00920187" w:rsidP="00AF2B0E">
      <w:pPr>
        <w:spacing w:before="7"/>
        <w:rPr>
          <w:rFonts w:ascii="Arial" w:hAnsi="Arial" w:cs="Arial"/>
          <w:b/>
        </w:rPr>
      </w:pPr>
      <w:r w:rsidRPr="00920187">
        <w:rPr>
          <w:rFonts w:ascii="Arial" w:hAnsi="Arial" w:cs="Arial"/>
          <w:b/>
          <w:noProof/>
          <w:sz w:val="24"/>
          <w:szCs w:val="24"/>
        </w:rPr>
        <w:drawing>
          <wp:anchor distT="0" distB="0" distL="114300" distR="114300" simplePos="0" relativeHeight="251661312" behindDoc="0" locked="0" layoutInCell="1" allowOverlap="1" wp14:anchorId="5594F94B" wp14:editId="57B27577">
            <wp:simplePos x="0" y="0"/>
            <wp:positionH relativeFrom="column">
              <wp:posOffset>-2540</wp:posOffset>
            </wp:positionH>
            <wp:positionV relativeFrom="paragraph">
              <wp:posOffset>4445</wp:posOffset>
            </wp:positionV>
            <wp:extent cx="6048684" cy="297180"/>
            <wp:effectExtent l="0" t="0" r="9525"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684" cy="297180"/>
                    </a:xfrm>
                    <a:prstGeom prst="rect">
                      <a:avLst/>
                    </a:prstGeom>
                    <a:noFill/>
                    <a:ln>
                      <a:noFill/>
                    </a:ln>
                  </pic:spPr>
                </pic:pic>
              </a:graphicData>
            </a:graphic>
          </wp:anchor>
        </w:drawing>
      </w:r>
    </w:p>
    <w:p w14:paraId="015799C2" w14:textId="77777777" w:rsidR="00C446DE" w:rsidRPr="00C446DE" w:rsidRDefault="00C446DE" w:rsidP="00C446DE">
      <w:pPr>
        <w:kinsoku w:val="0"/>
        <w:overflowPunct w:val="0"/>
        <w:autoSpaceDE w:val="0"/>
        <w:autoSpaceDN w:val="0"/>
        <w:adjustRightInd w:val="0"/>
        <w:spacing w:before="219" w:line="259" w:lineRule="auto"/>
        <w:ind w:left="120" w:right="117"/>
        <w:jc w:val="both"/>
        <w:rPr>
          <w:rFonts w:ascii="Arial" w:eastAsia="Times New Roman" w:hAnsi="Arial" w:cs="Arial"/>
          <w:sz w:val="20"/>
          <w:szCs w:val="20"/>
          <w:lang w:val="mi-NZ" w:eastAsia="en-NZ"/>
        </w:rPr>
      </w:pPr>
      <w:r w:rsidRPr="00C446DE">
        <w:rPr>
          <w:rFonts w:ascii="Arial" w:eastAsia="Times New Roman" w:hAnsi="Arial" w:cs="Arial"/>
          <w:noProof/>
          <w:sz w:val="20"/>
          <w:szCs w:val="20"/>
          <w:lang w:val="en-NZ" w:eastAsia="en-NZ"/>
        </w:rPr>
        <mc:AlternateContent>
          <mc:Choice Requires="wps">
            <w:drawing>
              <wp:anchor distT="0" distB="0" distL="114300" distR="114300" simplePos="0" relativeHeight="251659264" behindDoc="0" locked="0" layoutInCell="0" allowOverlap="1" wp14:anchorId="0FB582E0" wp14:editId="416A7A81">
                <wp:simplePos x="0" y="0"/>
                <wp:positionH relativeFrom="page">
                  <wp:posOffset>914400</wp:posOffset>
                </wp:positionH>
                <wp:positionV relativeFrom="paragraph">
                  <wp:posOffset>-306705</wp:posOffset>
                </wp:positionV>
                <wp:extent cx="5725795" cy="12700"/>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5795" cy="12700"/>
                        </a:xfrm>
                        <a:custGeom>
                          <a:avLst/>
                          <a:gdLst>
                            <a:gd name="T0" fmla="*/ 0 w 9017"/>
                            <a:gd name="T1" fmla="*/ 0 h 20"/>
                            <a:gd name="T2" fmla="*/ 9016 w 9017"/>
                            <a:gd name="T3" fmla="*/ 0 h 20"/>
                          </a:gdLst>
                          <a:ahLst/>
                          <a:cxnLst>
                            <a:cxn ang="0">
                              <a:pos x="T0" y="T1"/>
                            </a:cxn>
                            <a:cxn ang="0">
                              <a:pos x="T2" y="T3"/>
                            </a:cxn>
                          </a:cxnLst>
                          <a:rect l="0" t="0" r="r" b="b"/>
                          <a:pathLst>
                            <a:path w="9017" h="20">
                              <a:moveTo>
                                <a:pt x="0" y="0"/>
                              </a:moveTo>
                              <a:lnTo>
                                <a:pt x="9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3831A8" id="Freeform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4.15pt,522.8pt,-24.15pt" coordsize="9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" o:allowincell="f" filled="f" strokeweight=".48pt">
                <v:path arrowok="t" o:connecttype="custom" o:connectlocs="0,0;5725160,0" o:connectangles="0,0"/>
                <w10:wrap anchorx="page"/>
              </v:polyline>
            </w:pict>
          </mc:Fallback>
        </mc:AlternateContent>
      </w:r>
      <w:r w:rsidRPr="00C446DE">
        <w:rPr>
          <w:rFonts w:ascii="Arial" w:eastAsia="Times New Roman" w:hAnsi="Arial" w:cs="Arial"/>
          <w:sz w:val="20"/>
          <w:szCs w:val="20"/>
          <w:lang w:val="en-NZ" w:eastAsia="en-NZ"/>
        </w:rPr>
        <w:t xml:space="preserve">Whitireia (Te Kura </w:t>
      </w:r>
      <w:proofErr w:type="spellStart"/>
      <w:r w:rsidRPr="00C446DE">
        <w:rPr>
          <w:rFonts w:ascii="Arial" w:eastAsia="Times New Roman" w:hAnsi="Arial" w:cs="Arial"/>
          <w:sz w:val="20"/>
          <w:szCs w:val="20"/>
          <w:lang w:val="en-NZ" w:eastAsia="en-NZ"/>
        </w:rPr>
        <w:t>Matatini</w:t>
      </w:r>
      <w:proofErr w:type="spellEnd"/>
      <w:r w:rsidRPr="00C446DE">
        <w:rPr>
          <w:rFonts w:ascii="Arial" w:eastAsia="Times New Roman" w:hAnsi="Arial" w:cs="Arial"/>
          <w:sz w:val="20"/>
          <w:szCs w:val="20"/>
          <w:lang w:val="en-NZ" w:eastAsia="en-NZ"/>
        </w:rPr>
        <w:t xml:space="preserve"> o Whitireia) and WelTec (Te Whare Wānanga o </w:t>
      </w:r>
      <w:proofErr w:type="spellStart"/>
      <w:r w:rsidRPr="00C446DE">
        <w:rPr>
          <w:rFonts w:ascii="Arial" w:eastAsia="Times New Roman" w:hAnsi="Arial" w:cs="Arial"/>
          <w:sz w:val="20"/>
          <w:szCs w:val="20"/>
          <w:lang w:val="en-NZ" w:eastAsia="en-NZ"/>
        </w:rPr>
        <w:t>te</w:t>
      </w:r>
      <w:proofErr w:type="spellEnd"/>
      <w:r w:rsidRPr="00C446DE">
        <w:rPr>
          <w:rFonts w:ascii="Arial" w:eastAsia="Times New Roman" w:hAnsi="Arial" w:cs="Arial"/>
          <w:sz w:val="20"/>
          <w:szCs w:val="20"/>
          <w:lang w:val="en-NZ" w:eastAsia="en-NZ"/>
        </w:rPr>
        <w:t xml:space="preserve"> </w:t>
      </w:r>
      <w:proofErr w:type="spellStart"/>
      <w:r w:rsidRPr="00C446DE">
        <w:rPr>
          <w:rFonts w:ascii="Arial" w:eastAsia="Times New Roman" w:hAnsi="Arial" w:cs="Arial"/>
          <w:sz w:val="20"/>
          <w:szCs w:val="20"/>
          <w:lang w:val="en-NZ" w:eastAsia="en-NZ"/>
        </w:rPr>
        <w:t>Awakairangi</w:t>
      </w:r>
      <w:proofErr w:type="spellEnd"/>
      <w:r w:rsidRPr="00C446DE">
        <w:rPr>
          <w:rFonts w:ascii="Arial" w:eastAsia="Times New Roman" w:hAnsi="Arial" w:cs="Arial"/>
          <w:sz w:val="20"/>
          <w:szCs w:val="20"/>
          <w:lang w:val="en-NZ" w:eastAsia="en-NZ"/>
        </w:rPr>
        <w:t>) are highly respected institutes of technology established under the Education Act. In 2012 the institutes formed a strategic partnership to build on the</w:t>
      </w:r>
      <w:r w:rsidRPr="00C446DE">
        <w:rPr>
          <w:rFonts w:ascii="Arial" w:eastAsia="Times New Roman" w:hAnsi="Arial" w:cs="Arial"/>
          <w:spacing w:val="-8"/>
          <w:sz w:val="20"/>
          <w:szCs w:val="20"/>
          <w:lang w:val="en-NZ" w:eastAsia="en-NZ"/>
        </w:rPr>
        <w:t xml:space="preserve"> </w:t>
      </w:r>
      <w:r w:rsidRPr="00C446DE">
        <w:rPr>
          <w:rFonts w:ascii="Arial" w:eastAsia="Times New Roman" w:hAnsi="Arial" w:cs="Arial"/>
          <w:sz w:val="20"/>
          <w:szCs w:val="20"/>
          <w:lang w:val="en-NZ" w:eastAsia="en-NZ"/>
        </w:rPr>
        <w:t>strengths</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of</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the</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existing</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institutions</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through</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greater</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collaboration.</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The</w:t>
      </w:r>
      <w:r w:rsidRPr="00C446DE">
        <w:rPr>
          <w:rFonts w:ascii="Arial" w:eastAsia="Times New Roman" w:hAnsi="Arial" w:cs="Arial"/>
          <w:spacing w:val="-8"/>
          <w:sz w:val="20"/>
          <w:szCs w:val="20"/>
          <w:lang w:val="en-NZ" w:eastAsia="en-NZ"/>
        </w:rPr>
        <w:t xml:space="preserve"> </w:t>
      </w:r>
      <w:r w:rsidRPr="00C446DE">
        <w:rPr>
          <w:rFonts w:ascii="Arial" w:eastAsia="Times New Roman" w:hAnsi="Arial" w:cs="Arial"/>
          <w:sz w:val="20"/>
          <w:szCs w:val="20"/>
          <w:lang w:val="en-NZ" w:eastAsia="en-NZ"/>
        </w:rPr>
        <w:t>key</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driver</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of</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the</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partnership is putting students first and together we serve around 15,000 students every year in the Wellington region and across New</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Zealand. In September 2022 Whitireia and WelTec became business division of Te P</w:t>
      </w:r>
      <w:proofErr w:type="spellStart"/>
      <w:r w:rsidRPr="00C446DE">
        <w:rPr>
          <w:rFonts w:ascii="Arial" w:eastAsia="Times New Roman" w:hAnsi="Arial" w:cs="Arial"/>
          <w:sz w:val="20"/>
          <w:szCs w:val="20"/>
          <w:lang w:val="mi-NZ" w:eastAsia="en-NZ"/>
        </w:rPr>
        <w:t>ūkenga</w:t>
      </w:r>
      <w:proofErr w:type="spellEnd"/>
      <w:r w:rsidRPr="00C446DE">
        <w:rPr>
          <w:rFonts w:ascii="Arial" w:eastAsia="Times New Roman" w:hAnsi="Arial" w:cs="Arial"/>
          <w:sz w:val="20"/>
          <w:szCs w:val="20"/>
          <w:lang w:val="mi-NZ" w:eastAsia="en-NZ"/>
        </w:rPr>
        <w:t xml:space="preserve"> – NZ </w:t>
      </w:r>
      <w:proofErr w:type="spellStart"/>
      <w:r w:rsidRPr="00C446DE">
        <w:rPr>
          <w:rFonts w:ascii="Arial" w:eastAsia="Times New Roman" w:hAnsi="Arial" w:cs="Arial"/>
          <w:sz w:val="20"/>
          <w:szCs w:val="20"/>
          <w:lang w:val="mi-NZ" w:eastAsia="en-NZ"/>
        </w:rPr>
        <w:t>Institute</w:t>
      </w:r>
      <w:proofErr w:type="spellEnd"/>
      <w:r w:rsidRPr="00C446DE">
        <w:rPr>
          <w:rFonts w:ascii="Arial" w:eastAsia="Times New Roman" w:hAnsi="Arial" w:cs="Arial"/>
          <w:sz w:val="20"/>
          <w:szCs w:val="20"/>
          <w:lang w:val="mi-NZ" w:eastAsia="en-NZ"/>
        </w:rPr>
        <w:t xml:space="preserve"> </w:t>
      </w:r>
      <w:proofErr w:type="spellStart"/>
      <w:r w:rsidRPr="00C446DE">
        <w:rPr>
          <w:rFonts w:ascii="Arial" w:eastAsia="Times New Roman" w:hAnsi="Arial" w:cs="Arial"/>
          <w:sz w:val="20"/>
          <w:szCs w:val="20"/>
          <w:lang w:val="mi-NZ" w:eastAsia="en-NZ"/>
        </w:rPr>
        <w:t>of</w:t>
      </w:r>
      <w:proofErr w:type="spellEnd"/>
      <w:r w:rsidRPr="00C446DE">
        <w:rPr>
          <w:rFonts w:ascii="Arial" w:eastAsia="Times New Roman" w:hAnsi="Arial" w:cs="Arial"/>
          <w:sz w:val="20"/>
          <w:szCs w:val="20"/>
          <w:lang w:val="mi-NZ" w:eastAsia="en-NZ"/>
        </w:rPr>
        <w:t xml:space="preserve"> </w:t>
      </w:r>
      <w:proofErr w:type="spellStart"/>
      <w:r w:rsidRPr="00C446DE">
        <w:rPr>
          <w:rFonts w:ascii="Arial" w:eastAsia="Times New Roman" w:hAnsi="Arial" w:cs="Arial"/>
          <w:sz w:val="20"/>
          <w:szCs w:val="20"/>
          <w:lang w:val="mi-NZ" w:eastAsia="en-NZ"/>
        </w:rPr>
        <w:t>Skills</w:t>
      </w:r>
      <w:proofErr w:type="spellEnd"/>
      <w:r w:rsidRPr="00C446DE">
        <w:rPr>
          <w:rFonts w:ascii="Arial" w:eastAsia="Times New Roman" w:hAnsi="Arial" w:cs="Arial"/>
          <w:sz w:val="20"/>
          <w:szCs w:val="20"/>
          <w:lang w:val="mi-NZ" w:eastAsia="en-NZ"/>
        </w:rPr>
        <w:t xml:space="preserve"> and Technology (</w:t>
      </w:r>
      <w:r w:rsidRPr="00C446DE">
        <w:rPr>
          <w:rFonts w:ascii="Arial" w:eastAsia="Times New Roman" w:hAnsi="Arial" w:cs="Arial"/>
          <w:sz w:val="20"/>
          <w:szCs w:val="20"/>
          <w:lang w:val="en-NZ" w:eastAsia="en-NZ"/>
        </w:rPr>
        <w:t>Te P</w:t>
      </w:r>
      <w:proofErr w:type="spellStart"/>
      <w:r w:rsidRPr="00C446DE">
        <w:rPr>
          <w:rFonts w:ascii="Arial" w:eastAsia="Times New Roman" w:hAnsi="Arial" w:cs="Arial"/>
          <w:sz w:val="20"/>
          <w:szCs w:val="20"/>
          <w:lang w:val="mi-NZ" w:eastAsia="en-NZ"/>
        </w:rPr>
        <w:t>ūkenga</w:t>
      </w:r>
      <w:proofErr w:type="spellEnd"/>
      <w:r w:rsidRPr="00C446DE">
        <w:rPr>
          <w:rFonts w:ascii="Arial" w:eastAsia="Times New Roman" w:hAnsi="Arial" w:cs="Arial"/>
          <w:sz w:val="20"/>
          <w:szCs w:val="20"/>
          <w:lang w:val="mi-NZ" w:eastAsia="en-NZ"/>
        </w:rPr>
        <w:t>)</w:t>
      </w:r>
    </w:p>
    <w:p w14:paraId="18B25436" w14:textId="77777777" w:rsidR="00C446DE" w:rsidRPr="00C446DE" w:rsidRDefault="00C446DE" w:rsidP="00C446DE">
      <w:pPr>
        <w:kinsoku w:val="0"/>
        <w:overflowPunct w:val="0"/>
        <w:autoSpaceDE w:val="0"/>
        <w:autoSpaceDN w:val="0"/>
        <w:adjustRightInd w:val="0"/>
        <w:spacing w:before="5"/>
        <w:rPr>
          <w:rFonts w:ascii="Arial" w:eastAsia="Times New Roman" w:hAnsi="Arial" w:cs="Arial"/>
          <w:sz w:val="21"/>
          <w:szCs w:val="21"/>
          <w:lang w:val="en-NZ" w:eastAsia="en-NZ"/>
        </w:rPr>
      </w:pPr>
    </w:p>
    <w:p w14:paraId="0C555FF5" w14:textId="77777777" w:rsidR="00C446DE" w:rsidRPr="00C446DE" w:rsidRDefault="00C446DE" w:rsidP="00C446DE">
      <w:pPr>
        <w:kinsoku w:val="0"/>
        <w:overflowPunct w:val="0"/>
        <w:autoSpaceDE w:val="0"/>
        <w:autoSpaceDN w:val="0"/>
        <w:adjustRightInd w:val="0"/>
        <w:spacing w:before="1" w:line="259" w:lineRule="auto"/>
        <w:ind w:left="119" w:right="117"/>
        <w:jc w:val="both"/>
        <w:rPr>
          <w:rFonts w:ascii="Arial" w:eastAsia="Times New Roman" w:hAnsi="Arial" w:cs="Arial"/>
          <w:sz w:val="20"/>
          <w:szCs w:val="20"/>
          <w:lang w:val="en-NZ" w:eastAsia="en-NZ"/>
        </w:rPr>
      </w:pPr>
      <w:r w:rsidRPr="00C446DE">
        <w:rPr>
          <w:rFonts w:ascii="Arial" w:eastAsia="Times New Roman" w:hAnsi="Arial" w:cs="Arial"/>
          <w:sz w:val="20"/>
          <w:szCs w:val="20"/>
          <w:lang w:val="en-NZ" w:eastAsia="en-NZ"/>
        </w:rPr>
        <w:t xml:space="preserve">WelTec and Whitireia change lives. </w:t>
      </w:r>
      <w:r w:rsidRPr="00C446DE">
        <w:rPr>
          <w:rFonts w:ascii="Arial" w:eastAsia="Times New Roman" w:hAnsi="Arial" w:cs="Arial"/>
          <w:spacing w:val="4"/>
          <w:sz w:val="20"/>
          <w:szCs w:val="20"/>
          <w:lang w:val="en-NZ" w:eastAsia="en-NZ"/>
        </w:rPr>
        <w:t xml:space="preserve">We </w:t>
      </w:r>
      <w:r w:rsidRPr="00C446DE">
        <w:rPr>
          <w:rFonts w:ascii="Arial" w:eastAsia="Times New Roman" w:hAnsi="Arial" w:cs="Arial"/>
          <w:sz w:val="20"/>
          <w:szCs w:val="20"/>
          <w:lang w:val="en-NZ" w:eastAsia="en-NZ"/>
        </w:rPr>
        <w:t>provide professional, vocational, and foundation education where</w:t>
      </w:r>
      <w:r w:rsidRPr="00C446DE">
        <w:rPr>
          <w:rFonts w:ascii="Arial" w:eastAsia="Times New Roman" w:hAnsi="Arial" w:cs="Arial"/>
          <w:spacing w:val="-9"/>
          <w:sz w:val="20"/>
          <w:szCs w:val="20"/>
          <w:lang w:val="en-NZ" w:eastAsia="en-NZ"/>
        </w:rPr>
        <w:t xml:space="preserve"> </w:t>
      </w:r>
      <w:r w:rsidRPr="00C446DE">
        <w:rPr>
          <w:rFonts w:ascii="Arial" w:eastAsia="Times New Roman" w:hAnsi="Arial" w:cs="Arial"/>
          <w:sz w:val="20"/>
          <w:szCs w:val="20"/>
          <w:lang w:val="en-NZ" w:eastAsia="en-NZ"/>
        </w:rPr>
        <w:t>students</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learn</w:t>
      </w:r>
      <w:r w:rsidRPr="00C446DE">
        <w:rPr>
          <w:rFonts w:ascii="Arial" w:eastAsia="Times New Roman" w:hAnsi="Arial" w:cs="Arial"/>
          <w:spacing w:val="-9"/>
          <w:sz w:val="20"/>
          <w:szCs w:val="20"/>
          <w:lang w:val="en-NZ" w:eastAsia="en-NZ"/>
        </w:rPr>
        <w:t xml:space="preserve"> </w:t>
      </w:r>
      <w:r w:rsidRPr="00C446DE">
        <w:rPr>
          <w:rFonts w:ascii="Arial" w:eastAsia="Times New Roman" w:hAnsi="Arial" w:cs="Arial"/>
          <w:sz w:val="20"/>
          <w:szCs w:val="20"/>
          <w:lang w:val="en-NZ" w:eastAsia="en-NZ"/>
        </w:rPr>
        <w:t>the</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real</w:t>
      </w:r>
      <w:r w:rsidRPr="00C446DE">
        <w:rPr>
          <w:rFonts w:ascii="Arial" w:eastAsia="Times New Roman" w:hAnsi="Arial" w:cs="Arial"/>
          <w:spacing w:val="-11"/>
          <w:sz w:val="20"/>
          <w:szCs w:val="20"/>
          <w:lang w:val="en-NZ" w:eastAsia="en-NZ"/>
        </w:rPr>
        <w:t xml:space="preserve"> </w:t>
      </w:r>
      <w:r w:rsidRPr="00C446DE">
        <w:rPr>
          <w:rFonts w:ascii="Arial" w:eastAsia="Times New Roman" w:hAnsi="Arial" w:cs="Arial"/>
          <w:sz w:val="20"/>
          <w:szCs w:val="20"/>
          <w:lang w:val="en-NZ" w:eastAsia="en-NZ"/>
        </w:rPr>
        <w:t>skills</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they</w:t>
      </w:r>
      <w:r w:rsidRPr="00C446DE">
        <w:rPr>
          <w:rFonts w:ascii="Arial" w:eastAsia="Times New Roman" w:hAnsi="Arial" w:cs="Arial"/>
          <w:spacing w:val="-11"/>
          <w:sz w:val="20"/>
          <w:szCs w:val="20"/>
          <w:lang w:val="en-NZ" w:eastAsia="en-NZ"/>
        </w:rPr>
        <w:t xml:space="preserve"> </w:t>
      </w:r>
      <w:r w:rsidRPr="00C446DE">
        <w:rPr>
          <w:rFonts w:ascii="Arial" w:eastAsia="Times New Roman" w:hAnsi="Arial" w:cs="Arial"/>
          <w:sz w:val="20"/>
          <w:szCs w:val="20"/>
          <w:lang w:val="en-NZ" w:eastAsia="en-NZ"/>
        </w:rPr>
        <w:t>need</w:t>
      </w:r>
      <w:r w:rsidRPr="00C446DE">
        <w:rPr>
          <w:rFonts w:ascii="Arial" w:eastAsia="Times New Roman" w:hAnsi="Arial" w:cs="Arial"/>
          <w:spacing w:val="-9"/>
          <w:sz w:val="20"/>
          <w:szCs w:val="20"/>
          <w:lang w:val="en-NZ" w:eastAsia="en-NZ"/>
        </w:rPr>
        <w:t xml:space="preserve"> </w:t>
      </w:r>
      <w:r w:rsidRPr="00C446DE">
        <w:rPr>
          <w:rFonts w:ascii="Arial" w:eastAsia="Times New Roman" w:hAnsi="Arial" w:cs="Arial"/>
          <w:sz w:val="20"/>
          <w:szCs w:val="20"/>
          <w:lang w:val="en-NZ" w:eastAsia="en-NZ"/>
        </w:rPr>
        <w:t>to</w:t>
      </w:r>
      <w:r w:rsidRPr="00C446DE">
        <w:rPr>
          <w:rFonts w:ascii="Arial" w:eastAsia="Times New Roman" w:hAnsi="Arial" w:cs="Arial"/>
          <w:spacing w:val="-8"/>
          <w:sz w:val="20"/>
          <w:szCs w:val="20"/>
          <w:lang w:val="en-NZ" w:eastAsia="en-NZ"/>
        </w:rPr>
        <w:t xml:space="preserve"> </w:t>
      </w:r>
      <w:r w:rsidRPr="00C446DE">
        <w:rPr>
          <w:rFonts w:ascii="Arial" w:eastAsia="Times New Roman" w:hAnsi="Arial" w:cs="Arial"/>
          <w:sz w:val="20"/>
          <w:szCs w:val="20"/>
          <w:lang w:val="en-NZ" w:eastAsia="en-NZ"/>
        </w:rPr>
        <w:t>build</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careers</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and</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successful</w:t>
      </w:r>
      <w:r w:rsidRPr="00C446DE">
        <w:rPr>
          <w:rFonts w:ascii="Arial" w:eastAsia="Times New Roman" w:hAnsi="Arial" w:cs="Arial"/>
          <w:spacing w:val="-11"/>
          <w:sz w:val="20"/>
          <w:szCs w:val="20"/>
          <w:lang w:val="en-NZ" w:eastAsia="en-NZ"/>
        </w:rPr>
        <w:t xml:space="preserve"> </w:t>
      </w:r>
      <w:r w:rsidRPr="00C446DE">
        <w:rPr>
          <w:rFonts w:ascii="Arial" w:eastAsia="Times New Roman" w:hAnsi="Arial" w:cs="Arial"/>
          <w:sz w:val="20"/>
          <w:szCs w:val="20"/>
          <w:lang w:val="en-NZ" w:eastAsia="en-NZ"/>
        </w:rPr>
        <w:t>productive</w:t>
      </w:r>
      <w:r w:rsidRPr="00C446DE">
        <w:rPr>
          <w:rFonts w:ascii="Arial" w:eastAsia="Times New Roman" w:hAnsi="Arial" w:cs="Arial"/>
          <w:spacing w:val="-9"/>
          <w:sz w:val="20"/>
          <w:szCs w:val="20"/>
          <w:lang w:val="en-NZ" w:eastAsia="en-NZ"/>
        </w:rPr>
        <w:t xml:space="preserve"> </w:t>
      </w:r>
      <w:r w:rsidRPr="00C446DE">
        <w:rPr>
          <w:rFonts w:ascii="Arial" w:eastAsia="Times New Roman" w:hAnsi="Arial" w:cs="Arial"/>
          <w:sz w:val="20"/>
          <w:szCs w:val="20"/>
          <w:lang w:val="en-NZ" w:eastAsia="en-NZ"/>
        </w:rPr>
        <w:t>lives.</w:t>
      </w:r>
      <w:r w:rsidRPr="00C446DE">
        <w:rPr>
          <w:rFonts w:ascii="Arial" w:eastAsia="Times New Roman" w:hAnsi="Arial" w:cs="Arial"/>
          <w:spacing w:val="-13"/>
          <w:sz w:val="20"/>
          <w:szCs w:val="20"/>
          <w:lang w:val="en-NZ" w:eastAsia="en-NZ"/>
        </w:rPr>
        <w:t xml:space="preserve"> </w:t>
      </w:r>
      <w:r w:rsidRPr="00C446DE">
        <w:rPr>
          <w:rFonts w:ascii="Arial" w:eastAsia="Times New Roman" w:hAnsi="Arial" w:cs="Arial"/>
          <w:spacing w:val="5"/>
          <w:sz w:val="20"/>
          <w:szCs w:val="20"/>
          <w:lang w:val="en-NZ" w:eastAsia="en-NZ"/>
        </w:rPr>
        <w:t>We</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z w:val="20"/>
          <w:szCs w:val="20"/>
          <w:lang w:val="en-NZ" w:eastAsia="en-NZ"/>
        </w:rPr>
        <w:t>work collaboratively</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with</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employers</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to</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ensure</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our</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training</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is</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relevant</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and</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we</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contribute</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to</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the</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economic</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and social well-being of our communities by providing people with the applied and life skills needed for success.</w:t>
      </w:r>
      <w:r w:rsidRPr="00C446DE">
        <w:rPr>
          <w:rFonts w:ascii="Arial" w:eastAsia="Times New Roman" w:hAnsi="Arial" w:cs="Arial"/>
          <w:spacing w:val="-10"/>
          <w:sz w:val="20"/>
          <w:szCs w:val="20"/>
          <w:lang w:val="en-NZ" w:eastAsia="en-NZ"/>
        </w:rPr>
        <w:t xml:space="preserve"> </w:t>
      </w:r>
      <w:r w:rsidRPr="00C446DE">
        <w:rPr>
          <w:rFonts w:ascii="Arial" w:eastAsia="Times New Roman" w:hAnsi="Arial" w:cs="Arial"/>
          <w:spacing w:val="4"/>
          <w:sz w:val="20"/>
          <w:szCs w:val="20"/>
          <w:lang w:val="en-NZ" w:eastAsia="en-NZ"/>
        </w:rPr>
        <w:t>We</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do</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this</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for</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school</w:t>
      </w:r>
      <w:r w:rsidRPr="00C446DE">
        <w:rPr>
          <w:rFonts w:ascii="Arial" w:eastAsia="Times New Roman" w:hAnsi="Arial" w:cs="Arial"/>
          <w:spacing w:val="-4"/>
          <w:sz w:val="20"/>
          <w:szCs w:val="20"/>
          <w:lang w:val="en-NZ" w:eastAsia="en-NZ"/>
        </w:rPr>
        <w:t xml:space="preserve"> </w:t>
      </w:r>
      <w:r w:rsidRPr="00C446DE">
        <w:rPr>
          <w:rFonts w:ascii="Arial" w:eastAsia="Times New Roman" w:hAnsi="Arial" w:cs="Arial"/>
          <w:sz w:val="20"/>
          <w:szCs w:val="20"/>
          <w:lang w:val="en-NZ" w:eastAsia="en-NZ"/>
        </w:rPr>
        <w:t>leavers,</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those</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in</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employment</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who</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are</w:t>
      </w:r>
      <w:r w:rsidRPr="00C446DE">
        <w:rPr>
          <w:rFonts w:ascii="Arial" w:eastAsia="Times New Roman" w:hAnsi="Arial" w:cs="Arial"/>
          <w:spacing w:val="-7"/>
          <w:sz w:val="20"/>
          <w:szCs w:val="20"/>
          <w:lang w:val="en-NZ" w:eastAsia="en-NZ"/>
        </w:rPr>
        <w:t xml:space="preserve"> </w:t>
      </w:r>
      <w:r w:rsidRPr="00C446DE">
        <w:rPr>
          <w:rFonts w:ascii="Arial" w:eastAsia="Times New Roman" w:hAnsi="Arial" w:cs="Arial"/>
          <w:sz w:val="20"/>
          <w:szCs w:val="20"/>
          <w:lang w:val="en-NZ" w:eastAsia="en-NZ"/>
        </w:rPr>
        <w:t>upskilling,</w:t>
      </w:r>
      <w:r w:rsidRPr="00C446DE">
        <w:rPr>
          <w:rFonts w:ascii="Arial" w:eastAsia="Times New Roman" w:hAnsi="Arial" w:cs="Arial"/>
          <w:spacing w:val="-3"/>
          <w:sz w:val="20"/>
          <w:szCs w:val="20"/>
          <w:lang w:val="en-NZ" w:eastAsia="en-NZ"/>
        </w:rPr>
        <w:t xml:space="preserve"> </w:t>
      </w:r>
      <w:r w:rsidRPr="00C446DE">
        <w:rPr>
          <w:rFonts w:ascii="Arial" w:eastAsia="Times New Roman" w:hAnsi="Arial" w:cs="Arial"/>
          <w:sz w:val="20"/>
          <w:szCs w:val="20"/>
          <w:lang w:val="en-NZ" w:eastAsia="en-NZ"/>
        </w:rPr>
        <w:t>and</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those</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returning</w:t>
      </w:r>
      <w:r w:rsidRPr="00C446DE">
        <w:rPr>
          <w:rFonts w:ascii="Arial" w:eastAsia="Times New Roman" w:hAnsi="Arial" w:cs="Arial"/>
          <w:spacing w:val="-6"/>
          <w:sz w:val="20"/>
          <w:szCs w:val="20"/>
          <w:lang w:val="en-NZ" w:eastAsia="en-NZ"/>
        </w:rPr>
        <w:t xml:space="preserve"> </w:t>
      </w:r>
      <w:r w:rsidRPr="00C446DE">
        <w:rPr>
          <w:rFonts w:ascii="Arial" w:eastAsia="Times New Roman" w:hAnsi="Arial" w:cs="Arial"/>
          <w:sz w:val="20"/>
          <w:szCs w:val="20"/>
          <w:lang w:val="en-NZ" w:eastAsia="en-NZ"/>
        </w:rPr>
        <w:t xml:space="preserve">to work or changing careers. </w:t>
      </w:r>
      <w:r w:rsidRPr="00C446DE">
        <w:rPr>
          <w:rFonts w:ascii="Arial" w:eastAsia="Times New Roman" w:hAnsi="Arial" w:cs="Arial"/>
          <w:spacing w:val="3"/>
          <w:sz w:val="20"/>
          <w:szCs w:val="20"/>
          <w:lang w:val="en-NZ" w:eastAsia="en-NZ"/>
        </w:rPr>
        <w:t xml:space="preserve">We </w:t>
      </w:r>
      <w:r w:rsidRPr="00C446DE">
        <w:rPr>
          <w:rFonts w:ascii="Arial" w:eastAsia="Times New Roman" w:hAnsi="Arial" w:cs="Arial"/>
          <w:sz w:val="20"/>
          <w:szCs w:val="20"/>
          <w:lang w:val="en-NZ" w:eastAsia="en-NZ"/>
        </w:rPr>
        <w:t>offer all levels from foundation courses to specialised Masters degrees, and in a huge range of subjects – from arts to veterinary</w:t>
      </w:r>
      <w:r w:rsidRPr="00C446DE">
        <w:rPr>
          <w:rFonts w:ascii="Arial" w:eastAsia="Times New Roman" w:hAnsi="Arial" w:cs="Arial"/>
          <w:spacing w:val="-5"/>
          <w:sz w:val="20"/>
          <w:szCs w:val="20"/>
          <w:lang w:val="en-NZ" w:eastAsia="en-NZ"/>
        </w:rPr>
        <w:t xml:space="preserve"> </w:t>
      </w:r>
      <w:r w:rsidRPr="00C446DE">
        <w:rPr>
          <w:rFonts w:ascii="Arial" w:eastAsia="Times New Roman" w:hAnsi="Arial" w:cs="Arial"/>
          <w:sz w:val="20"/>
          <w:szCs w:val="20"/>
          <w:lang w:val="en-NZ" w:eastAsia="en-NZ"/>
        </w:rPr>
        <w:t>nursing.</w:t>
      </w:r>
    </w:p>
    <w:p w14:paraId="424EEBCB" w14:textId="77777777" w:rsidR="00C446DE" w:rsidRPr="00C446DE" w:rsidRDefault="00C446DE" w:rsidP="00C446DE">
      <w:pPr>
        <w:kinsoku w:val="0"/>
        <w:overflowPunct w:val="0"/>
        <w:autoSpaceDE w:val="0"/>
        <w:autoSpaceDN w:val="0"/>
        <w:adjustRightInd w:val="0"/>
        <w:spacing w:before="4"/>
        <w:rPr>
          <w:rFonts w:ascii="Arial" w:eastAsia="Times New Roman" w:hAnsi="Arial" w:cs="Arial"/>
          <w:sz w:val="21"/>
          <w:szCs w:val="21"/>
          <w:lang w:val="en-NZ" w:eastAsia="en-NZ"/>
        </w:rPr>
      </w:pPr>
    </w:p>
    <w:p w14:paraId="68B8AC43" w14:textId="066B493D" w:rsidR="00C446DE" w:rsidRDefault="00C446DE" w:rsidP="00C446DE">
      <w:pPr>
        <w:kinsoku w:val="0"/>
        <w:overflowPunct w:val="0"/>
        <w:autoSpaceDE w:val="0"/>
        <w:autoSpaceDN w:val="0"/>
        <w:adjustRightInd w:val="0"/>
        <w:spacing w:line="261" w:lineRule="auto"/>
        <w:ind w:left="119" w:right="120"/>
        <w:jc w:val="both"/>
        <w:rPr>
          <w:rFonts w:ascii="Arial" w:eastAsia="Times New Roman" w:hAnsi="Arial" w:cs="Arial"/>
          <w:sz w:val="20"/>
          <w:szCs w:val="20"/>
          <w:lang w:val="en-NZ" w:eastAsia="en-NZ"/>
        </w:rPr>
      </w:pPr>
      <w:r w:rsidRPr="00C446DE">
        <w:rPr>
          <w:rFonts w:ascii="Arial" w:eastAsia="Times New Roman" w:hAnsi="Arial" w:cs="Arial"/>
          <w:noProof/>
          <w:sz w:val="20"/>
          <w:szCs w:val="20"/>
          <w:lang w:val="en-NZ" w:eastAsia="en-NZ"/>
        </w:rPr>
        <mc:AlternateContent>
          <mc:Choice Requires="wps">
            <w:drawing>
              <wp:anchor distT="0" distB="0" distL="114300" distR="114300" simplePos="0" relativeHeight="251660288" behindDoc="0" locked="0" layoutInCell="0" allowOverlap="1" wp14:anchorId="2CEA8A5F" wp14:editId="3CCB1A61">
                <wp:simplePos x="0" y="0"/>
                <wp:positionH relativeFrom="page">
                  <wp:posOffset>914400</wp:posOffset>
                </wp:positionH>
                <wp:positionV relativeFrom="paragraph">
                  <wp:posOffset>478155</wp:posOffset>
                </wp:positionV>
                <wp:extent cx="5725795" cy="12700"/>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5795" cy="12700"/>
                        </a:xfrm>
                        <a:custGeom>
                          <a:avLst/>
                          <a:gdLst>
                            <a:gd name="T0" fmla="*/ 0 w 9017"/>
                            <a:gd name="T1" fmla="*/ 0 h 20"/>
                            <a:gd name="T2" fmla="*/ 9016 w 9017"/>
                            <a:gd name="T3" fmla="*/ 0 h 20"/>
                          </a:gdLst>
                          <a:ahLst/>
                          <a:cxnLst>
                            <a:cxn ang="0">
                              <a:pos x="T0" y="T1"/>
                            </a:cxn>
                            <a:cxn ang="0">
                              <a:pos x="T2" y="T3"/>
                            </a:cxn>
                          </a:cxnLst>
                          <a:rect l="0" t="0" r="r" b="b"/>
                          <a:pathLst>
                            <a:path w="9017" h="20">
                              <a:moveTo>
                                <a:pt x="0" y="0"/>
                              </a:moveTo>
                              <a:lnTo>
                                <a:pt x="901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66BF87" id="Freeform 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37.65pt,522.8pt,37.65pt" coordsize="9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" o:allowincell="f" filled="f" strokeweight=".16967mm">
                <v:path arrowok="t" o:connecttype="custom" o:connectlocs="0,0;5725160,0" o:connectangles="0,0"/>
                <w10:wrap anchorx="page"/>
              </v:polyline>
            </w:pict>
          </mc:Fallback>
        </mc:AlternateContent>
      </w:r>
      <w:r w:rsidRPr="00C446DE">
        <w:rPr>
          <w:rFonts w:ascii="Arial" w:eastAsia="Times New Roman" w:hAnsi="Arial" w:cs="Arial"/>
          <w:sz w:val="20"/>
          <w:szCs w:val="20"/>
          <w:lang w:val="en-NZ" w:eastAsia="en-NZ"/>
        </w:rPr>
        <w:t xml:space="preserve">What we do is important, and we are proud to be able to say that we do it very well – Te </w:t>
      </w:r>
      <w:proofErr w:type="spellStart"/>
      <w:r w:rsidRPr="00C446DE">
        <w:rPr>
          <w:rFonts w:ascii="Arial" w:eastAsia="Times New Roman" w:hAnsi="Arial" w:cs="Arial"/>
          <w:sz w:val="20"/>
          <w:szCs w:val="20"/>
          <w:lang w:val="en-NZ" w:eastAsia="en-NZ"/>
        </w:rPr>
        <w:t>Pūkenga</w:t>
      </w:r>
      <w:proofErr w:type="spellEnd"/>
      <w:r w:rsidRPr="00C446DE">
        <w:rPr>
          <w:rFonts w:ascii="Arial" w:eastAsia="Times New Roman" w:hAnsi="Arial" w:cs="Arial"/>
          <w:sz w:val="20"/>
          <w:szCs w:val="20"/>
          <w:lang w:val="en-NZ" w:eastAsia="en-NZ"/>
        </w:rPr>
        <w:t xml:space="preserve"> are consistently among the highest performing institutes of technology in New Zealand.</w:t>
      </w:r>
    </w:p>
    <w:p w14:paraId="17C2F14C" w14:textId="77777777" w:rsidR="000173BE" w:rsidRDefault="000173BE" w:rsidP="00357400">
      <w:pPr>
        <w:kinsoku w:val="0"/>
        <w:overflowPunct w:val="0"/>
        <w:autoSpaceDE w:val="0"/>
        <w:autoSpaceDN w:val="0"/>
        <w:adjustRightInd w:val="0"/>
        <w:spacing w:before="100"/>
        <w:rPr>
          <w:rFonts w:ascii="Arial" w:eastAsia="Times New Roman" w:hAnsi="Arial" w:cs="Arial"/>
          <w:b/>
          <w:bCs/>
          <w:sz w:val="20"/>
          <w:szCs w:val="20"/>
          <w:lang w:val="en-NZ" w:eastAsia="en-NZ"/>
        </w:rPr>
      </w:pPr>
    </w:p>
    <w:p w14:paraId="4DB99572" w14:textId="5CD3A3FA" w:rsidR="00357400" w:rsidRDefault="000D2945" w:rsidP="00357400">
      <w:pPr>
        <w:kinsoku w:val="0"/>
        <w:overflowPunct w:val="0"/>
        <w:autoSpaceDE w:val="0"/>
        <w:autoSpaceDN w:val="0"/>
        <w:adjustRightInd w:val="0"/>
        <w:spacing w:before="100"/>
        <w:rPr>
          <w:rFonts w:ascii="Arial" w:eastAsia="Times New Roman" w:hAnsi="Arial" w:cs="Arial"/>
          <w:b/>
          <w:i/>
          <w:iCs/>
          <w:color w:val="000000"/>
          <w:lang w:val="en-NZ" w:eastAsia="en-NZ"/>
        </w:rPr>
      </w:pPr>
      <w:r>
        <w:rPr>
          <w:rFonts w:ascii="Arial" w:eastAsia="Times New Roman" w:hAnsi="Arial" w:cs="Arial"/>
          <w:b/>
          <w:bCs/>
          <w:lang w:val="en-NZ" w:eastAsia="en-NZ"/>
        </w:rPr>
        <w:t xml:space="preserve"> </w:t>
      </w:r>
      <w:r w:rsidR="00357400" w:rsidRPr="00357400">
        <w:rPr>
          <w:rFonts w:ascii="Arial" w:eastAsia="Times New Roman" w:hAnsi="Arial" w:cs="Arial"/>
          <w:b/>
          <w:bCs/>
          <w:lang w:val="en-NZ" w:eastAsia="en-NZ"/>
        </w:rPr>
        <w:t xml:space="preserve">Our Guiding Principles </w:t>
      </w:r>
      <w:r w:rsidR="00357400" w:rsidRPr="00357400">
        <w:rPr>
          <w:rFonts w:ascii="Arial" w:eastAsia="Times New Roman" w:hAnsi="Arial" w:cs="Arial"/>
          <w:b/>
          <w:i/>
          <w:iCs/>
          <w:color w:val="000000"/>
          <w:lang w:val="en-NZ" w:eastAsia="en-NZ"/>
        </w:rPr>
        <w:t>(</w:t>
      </w:r>
      <w:proofErr w:type="spellStart"/>
      <w:r w:rsidR="00357400" w:rsidRPr="00357400">
        <w:rPr>
          <w:rFonts w:ascii="Arial" w:eastAsia="Times New Roman" w:hAnsi="Arial" w:cs="Arial"/>
          <w:b/>
          <w:i/>
          <w:iCs/>
          <w:color w:val="000000"/>
          <w:lang w:val="en-NZ" w:eastAsia="en-NZ"/>
        </w:rPr>
        <w:t>Ngā</w:t>
      </w:r>
      <w:proofErr w:type="spellEnd"/>
      <w:r w:rsidR="00357400" w:rsidRPr="00357400">
        <w:rPr>
          <w:rFonts w:ascii="Arial" w:eastAsia="Times New Roman" w:hAnsi="Arial" w:cs="Arial"/>
          <w:b/>
          <w:i/>
          <w:iCs/>
          <w:color w:val="000000"/>
          <w:lang w:val="en-NZ" w:eastAsia="en-NZ"/>
        </w:rPr>
        <w:t xml:space="preserve"> </w:t>
      </w:r>
      <w:proofErr w:type="spellStart"/>
      <w:r w:rsidR="00357400" w:rsidRPr="00357400">
        <w:rPr>
          <w:rFonts w:ascii="Arial" w:eastAsia="Times New Roman" w:hAnsi="Arial" w:cs="Arial"/>
          <w:b/>
          <w:i/>
          <w:iCs/>
          <w:color w:val="000000"/>
          <w:lang w:val="en-NZ" w:eastAsia="en-NZ"/>
        </w:rPr>
        <w:t>Mātāpono</w:t>
      </w:r>
      <w:proofErr w:type="spellEnd"/>
      <w:r w:rsidR="00357400" w:rsidRPr="00357400">
        <w:rPr>
          <w:rFonts w:ascii="Arial" w:eastAsia="Times New Roman" w:hAnsi="Arial" w:cs="Arial"/>
          <w:b/>
          <w:i/>
          <w:iCs/>
          <w:color w:val="000000"/>
          <w:lang w:val="en-NZ" w:eastAsia="en-NZ"/>
        </w:rPr>
        <w:t>)</w:t>
      </w:r>
    </w:p>
    <w:p w14:paraId="5722BB9D" w14:textId="0D4CE302" w:rsidR="000173BE" w:rsidRDefault="000D2945" w:rsidP="00357400">
      <w:pPr>
        <w:kinsoku w:val="0"/>
        <w:overflowPunct w:val="0"/>
        <w:autoSpaceDE w:val="0"/>
        <w:autoSpaceDN w:val="0"/>
        <w:adjustRightInd w:val="0"/>
        <w:spacing w:before="100"/>
        <w:rPr>
          <w:rFonts w:ascii="Arial" w:eastAsia="Times New Roman" w:hAnsi="Arial" w:cs="Arial"/>
          <w:b/>
          <w:i/>
          <w:iCs/>
          <w:color w:val="000000"/>
          <w:lang w:val="en-NZ" w:eastAsia="en-NZ"/>
        </w:rPr>
      </w:pPr>
      <w:r w:rsidRPr="000D2945">
        <w:rPr>
          <w:rFonts w:ascii="Arial" w:eastAsia="Times New Roman" w:hAnsi="Arial" w:cs="Arial"/>
          <w:noProof/>
          <w:sz w:val="20"/>
          <w:szCs w:val="20"/>
          <w:lang w:val="en-NZ" w:eastAsia="en-NZ"/>
        </w:rPr>
        <mc:AlternateContent>
          <mc:Choice Requires="wps">
            <w:drawing>
              <wp:anchor distT="0" distB="0" distL="114300" distR="114300" simplePos="0" relativeHeight="251663360" behindDoc="0" locked="0" layoutInCell="0" allowOverlap="1" wp14:anchorId="23304EC5" wp14:editId="59AD6C09">
                <wp:simplePos x="0" y="0"/>
                <wp:positionH relativeFrom="margin">
                  <wp:align>left</wp:align>
                </wp:positionH>
                <wp:positionV relativeFrom="paragraph">
                  <wp:posOffset>86995</wp:posOffset>
                </wp:positionV>
                <wp:extent cx="5735320" cy="12700"/>
                <wp:effectExtent l="0" t="0" r="0" b="0"/>
                <wp:wrapNone/>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5320" cy="12700"/>
                        </a:xfrm>
                        <a:custGeom>
                          <a:avLst/>
                          <a:gdLst>
                            <a:gd name="T0" fmla="*/ 0 w 9032"/>
                            <a:gd name="T1" fmla="*/ 0 h 20"/>
                            <a:gd name="T2" fmla="*/ 9031 w 9032"/>
                            <a:gd name="T3" fmla="*/ 0 h 20"/>
                          </a:gdLst>
                          <a:ahLst/>
                          <a:cxnLst>
                            <a:cxn ang="0">
                              <a:pos x="T0" y="T1"/>
                            </a:cxn>
                            <a:cxn ang="0">
                              <a:pos x="T2" y="T3"/>
                            </a:cxn>
                          </a:cxnLst>
                          <a:rect l="0" t="0" r="r" b="b"/>
                          <a:pathLst>
                            <a:path w="9032" h="20">
                              <a:moveTo>
                                <a:pt x="0" y="0"/>
                              </a:moveTo>
                              <a:lnTo>
                                <a:pt x="90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98529B" id="Freeform 8"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6.85pt,451.55pt,6.85pt" coordsize="9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" o:allowincell="f" filled="f" strokeweight=".48pt">
                <v:path arrowok="t" o:connecttype="custom" o:connectlocs="0,0;5734685,0" o:connectangles="0,0"/>
                <w10:wrap anchorx="margin"/>
              </v:polyline>
            </w:pict>
          </mc:Fallback>
        </mc:AlternateContent>
      </w:r>
    </w:p>
    <w:p w14:paraId="7D421E1D" w14:textId="4C8E61DB" w:rsidR="000D2945" w:rsidRPr="000D2945" w:rsidRDefault="000D2945" w:rsidP="000D2945">
      <w:pPr>
        <w:kinsoku w:val="0"/>
        <w:overflowPunct w:val="0"/>
        <w:autoSpaceDE w:val="0"/>
        <w:autoSpaceDN w:val="0"/>
        <w:adjustRightInd w:val="0"/>
        <w:spacing w:before="93" w:line="259" w:lineRule="auto"/>
        <w:ind w:left="120" w:right="121"/>
        <w:jc w:val="both"/>
        <w:rPr>
          <w:rFonts w:ascii="Arial" w:eastAsia="Times New Roman" w:hAnsi="Arial" w:cs="Arial"/>
          <w:sz w:val="20"/>
          <w:szCs w:val="20"/>
          <w:lang w:val="en-NZ" w:eastAsia="en-NZ"/>
        </w:rPr>
      </w:pPr>
      <w:r w:rsidRPr="000D2945">
        <w:rPr>
          <w:rFonts w:ascii="Arial" w:eastAsia="Times New Roman" w:hAnsi="Arial" w:cs="Arial"/>
          <w:spacing w:val="3"/>
          <w:sz w:val="20"/>
          <w:szCs w:val="20"/>
          <w:lang w:val="en-NZ" w:eastAsia="en-NZ"/>
        </w:rPr>
        <w:t>We</w:t>
      </w:r>
      <w:r w:rsidRPr="000D2945">
        <w:rPr>
          <w:rFonts w:ascii="Arial" w:eastAsia="Times New Roman" w:hAnsi="Arial" w:cs="Arial"/>
          <w:spacing w:val="-19"/>
          <w:sz w:val="20"/>
          <w:szCs w:val="20"/>
          <w:lang w:val="en-NZ" w:eastAsia="en-NZ"/>
        </w:rPr>
        <w:t xml:space="preserve"> </w:t>
      </w:r>
      <w:r w:rsidRPr="000D2945">
        <w:rPr>
          <w:rFonts w:ascii="Arial" w:eastAsia="Times New Roman" w:hAnsi="Arial" w:cs="Arial"/>
          <w:sz w:val="20"/>
          <w:szCs w:val="20"/>
          <w:lang w:val="en-NZ" w:eastAsia="en-NZ"/>
        </w:rPr>
        <w:t>put</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people</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at</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the</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heart</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of</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everything</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we</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do.</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Key</w:t>
      </w:r>
      <w:r w:rsidRPr="000D2945">
        <w:rPr>
          <w:rFonts w:ascii="Arial" w:eastAsia="Times New Roman" w:hAnsi="Arial" w:cs="Arial"/>
          <w:spacing w:val="-17"/>
          <w:sz w:val="20"/>
          <w:szCs w:val="20"/>
          <w:lang w:val="en-NZ" w:eastAsia="en-NZ"/>
        </w:rPr>
        <w:t xml:space="preserve"> </w:t>
      </w:r>
      <w:r w:rsidRPr="000D2945">
        <w:rPr>
          <w:rFonts w:ascii="Arial" w:eastAsia="Times New Roman" w:hAnsi="Arial" w:cs="Arial"/>
          <w:sz w:val="20"/>
          <w:szCs w:val="20"/>
          <w:lang w:val="en-NZ" w:eastAsia="en-NZ"/>
        </w:rPr>
        <w:t>principles</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that</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underpin</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the</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way</w:t>
      </w:r>
      <w:r w:rsidRPr="000D2945">
        <w:rPr>
          <w:rFonts w:ascii="Arial" w:eastAsia="Times New Roman" w:hAnsi="Arial" w:cs="Arial"/>
          <w:spacing w:val="-17"/>
          <w:sz w:val="20"/>
          <w:szCs w:val="20"/>
          <w:lang w:val="en-NZ" w:eastAsia="en-NZ"/>
        </w:rPr>
        <w:t xml:space="preserve"> </w:t>
      </w:r>
      <w:r w:rsidRPr="000D2945">
        <w:rPr>
          <w:rFonts w:ascii="Arial" w:eastAsia="Times New Roman" w:hAnsi="Arial" w:cs="Arial"/>
          <w:sz w:val="20"/>
          <w:szCs w:val="20"/>
          <w:lang w:val="en-NZ" w:eastAsia="en-NZ"/>
        </w:rPr>
        <w:t>we</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operate</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include:</w:t>
      </w:r>
    </w:p>
    <w:p w14:paraId="6C8A2B7A" w14:textId="77777777" w:rsidR="000D2945" w:rsidRPr="000D2945" w:rsidRDefault="000D2945" w:rsidP="000D2945">
      <w:pPr>
        <w:kinsoku w:val="0"/>
        <w:overflowPunct w:val="0"/>
        <w:autoSpaceDE w:val="0"/>
        <w:autoSpaceDN w:val="0"/>
        <w:adjustRightInd w:val="0"/>
        <w:spacing w:before="93" w:line="259" w:lineRule="auto"/>
        <w:ind w:left="120" w:right="121"/>
        <w:jc w:val="both"/>
        <w:rPr>
          <w:rFonts w:ascii="Arial" w:eastAsia="Times New Roman" w:hAnsi="Arial" w:cs="Arial"/>
          <w:sz w:val="20"/>
          <w:szCs w:val="20"/>
          <w:lang w:val="en-NZ" w:eastAsia="en-NZ"/>
        </w:rPr>
      </w:pPr>
    </w:p>
    <w:p w14:paraId="0BB2EBB9" w14:textId="77777777" w:rsidR="000D2945" w:rsidRPr="000D2945" w:rsidRDefault="000D2945" w:rsidP="000D2945">
      <w:pPr>
        <w:autoSpaceDE w:val="0"/>
        <w:autoSpaceDN w:val="0"/>
        <w:adjustRightInd w:val="0"/>
        <w:ind w:left="142"/>
        <w:rPr>
          <w:rFonts w:ascii="Arial" w:eastAsia="Times New Roman" w:hAnsi="Arial" w:cs="Arial"/>
          <w:sz w:val="20"/>
          <w:szCs w:val="20"/>
          <w:lang w:val="en-NZ" w:eastAsia="en-NZ"/>
        </w:rPr>
      </w:pPr>
      <w:r w:rsidRPr="000D2945">
        <w:rPr>
          <w:rFonts w:ascii="Arial" w:eastAsia="Times New Roman" w:hAnsi="Arial" w:cs="Arial"/>
          <w:b/>
          <w:sz w:val="20"/>
          <w:szCs w:val="20"/>
          <w:lang w:eastAsia="en-NZ"/>
        </w:rPr>
        <w:t xml:space="preserve">Te </w:t>
      </w:r>
      <w:proofErr w:type="spellStart"/>
      <w:r w:rsidRPr="000D2945">
        <w:rPr>
          <w:rFonts w:ascii="Arial" w:eastAsia="Times New Roman" w:hAnsi="Arial" w:cs="Arial"/>
          <w:b/>
          <w:sz w:val="20"/>
          <w:szCs w:val="20"/>
          <w:lang w:eastAsia="en-NZ"/>
        </w:rPr>
        <w:t>Tiriti</w:t>
      </w:r>
      <w:proofErr w:type="spellEnd"/>
      <w:r w:rsidRPr="000D2945">
        <w:rPr>
          <w:rFonts w:ascii="Arial" w:eastAsia="Times New Roman" w:hAnsi="Arial" w:cs="Arial"/>
          <w:b/>
          <w:sz w:val="20"/>
          <w:szCs w:val="20"/>
          <w:lang w:eastAsia="en-NZ"/>
        </w:rPr>
        <w:t xml:space="preserve"> o Waitangi</w:t>
      </w:r>
      <w:r w:rsidRPr="000D2945">
        <w:rPr>
          <w:rFonts w:ascii="Arial" w:eastAsia="Times New Roman" w:hAnsi="Arial" w:cs="Arial"/>
          <w:sz w:val="20"/>
          <w:szCs w:val="20"/>
          <w:lang w:eastAsia="en-NZ"/>
        </w:rPr>
        <w:t xml:space="preserve"> </w:t>
      </w:r>
      <w:r w:rsidRPr="000D2945">
        <w:rPr>
          <w:rFonts w:ascii="Arial" w:eastAsia="Times New Roman" w:hAnsi="Arial" w:cs="Arial"/>
          <w:sz w:val="20"/>
          <w:szCs w:val="20"/>
          <w:lang w:val="en-NZ" w:eastAsia="en-NZ"/>
        </w:rPr>
        <w:t xml:space="preserve">– Uphold the commitment made by the Crown to Rangatira, including the acknowledgement of rangatiratanga and responsiveness to Māori. Understanding that Te </w:t>
      </w:r>
      <w:proofErr w:type="spellStart"/>
      <w:r w:rsidRPr="000D2945">
        <w:rPr>
          <w:rFonts w:ascii="Arial" w:eastAsia="Times New Roman" w:hAnsi="Arial" w:cs="Arial"/>
          <w:sz w:val="20"/>
          <w:szCs w:val="20"/>
          <w:lang w:val="en-NZ" w:eastAsia="en-NZ"/>
        </w:rPr>
        <w:t>Tiriti</w:t>
      </w:r>
      <w:proofErr w:type="spellEnd"/>
      <w:r w:rsidRPr="000D2945">
        <w:rPr>
          <w:rFonts w:ascii="Arial" w:eastAsia="Times New Roman" w:hAnsi="Arial" w:cs="Arial"/>
          <w:sz w:val="20"/>
          <w:szCs w:val="20"/>
          <w:lang w:val="en-NZ" w:eastAsia="en-NZ"/>
        </w:rPr>
        <w:t xml:space="preserve"> o Waitangi is foundational to every aspect of the education system and the relevant principles need to be operationalised in our organisations.</w:t>
      </w:r>
    </w:p>
    <w:p w14:paraId="6A09CA2F" w14:textId="77777777" w:rsidR="000D2945" w:rsidRPr="000D2945" w:rsidRDefault="000D2945" w:rsidP="000D2945">
      <w:pPr>
        <w:kinsoku w:val="0"/>
        <w:overflowPunct w:val="0"/>
        <w:autoSpaceDE w:val="0"/>
        <w:autoSpaceDN w:val="0"/>
        <w:adjustRightInd w:val="0"/>
        <w:spacing w:before="93" w:line="259" w:lineRule="auto"/>
        <w:ind w:left="120" w:right="121"/>
        <w:jc w:val="both"/>
        <w:rPr>
          <w:rFonts w:ascii="Arial" w:eastAsia="Times New Roman" w:hAnsi="Arial" w:cs="Arial"/>
          <w:sz w:val="20"/>
          <w:szCs w:val="20"/>
          <w:lang w:val="en-NZ" w:eastAsia="en-NZ"/>
        </w:rPr>
      </w:pPr>
    </w:p>
    <w:p w14:paraId="149E4CD6" w14:textId="77777777" w:rsidR="000D2945" w:rsidRPr="000D2945" w:rsidRDefault="000D2945" w:rsidP="000D2945">
      <w:pPr>
        <w:kinsoku w:val="0"/>
        <w:overflowPunct w:val="0"/>
        <w:autoSpaceDE w:val="0"/>
        <w:autoSpaceDN w:val="0"/>
        <w:adjustRightInd w:val="0"/>
        <w:spacing w:line="259" w:lineRule="auto"/>
        <w:ind w:left="119"/>
        <w:rPr>
          <w:rFonts w:ascii="Arial" w:eastAsia="Times New Roman" w:hAnsi="Arial" w:cs="Arial"/>
          <w:sz w:val="20"/>
          <w:szCs w:val="20"/>
          <w:lang w:val="en-NZ" w:eastAsia="en-NZ"/>
        </w:rPr>
      </w:pPr>
      <w:r w:rsidRPr="000D2945">
        <w:rPr>
          <w:rFonts w:ascii="Arial" w:eastAsia="Times New Roman" w:hAnsi="Arial" w:cs="Arial"/>
          <w:b/>
          <w:bCs/>
          <w:sz w:val="20"/>
          <w:szCs w:val="20"/>
          <w:lang w:val="en-NZ" w:eastAsia="en-NZ"/>
        </w:rPr>
        <w:t xml:space="preserve">Flexibility </w:t>
      </w:r>
      <w:r w:rsidRPr="000D2945">
        <w:rPr>
          <w:rFonts w:ascii="Arial" w:eastAsia="Times New Roman" w:hAnsi="Arial" w:cs="Arial"/>
          <w:sz w:val="20"/>
          <w:szCs w:val="20"/>
          <w:lang w:val="en-NZ" w:eastAsia="en-NZ"/>
        </w:rPr>
        <w:t xml:space="preserve">– providing for the diverse needs of learners through blended and adaptable teaching and learning models and engaging and valuing students as individuals with unique needs and aspirations. </w:t>
      </w:r>
    </w:p>
    <w:p w14:paraId="17F66677" w14:textId="77777777" w:rsidR="000D2945" w:rsidRPr="000D2945" w:rsidRDefault="000D2945" w:rsidP="000D2945">
      <w:pPr>
        <w:kinsoku w:val="0"/>
        <w:overflowPunct w:val="0"/>
        <w:autoSpaceDE w:val="0"/>
        <w:autoSpaceDN w:val="0"/>
        <w:adjustRightInd w:val="0"/>
        <w:spacing w:line="259" w:lineRule="auto"/>
        <w:ind w:left="119"/>
        <w:rPr>
          <w:rFonts w:ascii="Arial" w:eastAsia="Times New Roman" w:hAnsi="Arial" w:cs="Arial"/>
          <w:b/>
          <w:bCs/>
          <w:sz w:val="20"/>
          <w:szCs w:val="20"/>
          <w:lang w:val="en-NZ" w:eastAsia="en-NZ"/>
        </w:rPr>
      </w:pPr>
    </w:p>
    <w:p w14:paraId="62C5A9F6" w14:textId="77777777" w:rsidR="000D2945" w:rsidRPr="000D2945" w:rsidRDefault="000D2945" w:rsidP="000D2945">
      <w:pPr>
        <w:kinsoku w:val="0"/>
        <w:overflowPunct w:val="0"/>
        <w:autoSpaceDE w:val="0"/>
        <w:autoSpaceDN w:val="0"/>
        <w:adjustRightInd w:val="0"/>
        <w:spacing w:line="259" w:lineRule="auto"/>
        <w:ind w:left="119"/>
        <w:rPr>
          <w:rFonts w:ascii="Arial" w:eastAsia="Times New Roman" w:hAnsi="Arial" w:cs="Arial"/>
          <w:sz w:val="20"/>
          <w:szCs w:val="20"/>
          <w:lang w:val="en-NZ" w:eastAsia="en-NZ"/>
        </w:rPr>
      </w:pPr>
      <w:r w:rsidRPr="000D2945">
        <w:rPr>
          <w:rFonts w:ascii="Arial" w:eastAsia="Times New Roman" w:hAnsi="Arial" w:cs="Arial"/>
          <w:b/>
          <w:bCs/>
          <w:sz w:val="20"/>
          <w:szCs w:val="20"/>
          <w:lang w:val="en-NZ" w:eastAsia="en-NZ"/>
        </w:rPr>
        <w:t xml:space="preserve">Community engagement </w:t>
      </w:r>
      <w:r w:rsidRPr="000D2945">
        <w:rPr>
          <w:rFonts w:ascii="Arial" w:eastAsia="Times New Roman" w:hAnsi="Arial" w:cs="Arial"/>
          <w:sz w:val="20"/>
          <w:szCs w:val="20"/>
          <w:lang w:val="en-NZ" w:eastAsia="en-NZ"/>
        </w:rPr>
        <w:t>– engaging actively with Iwi and priority groups to encourage participation and</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success;</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alignment</w:t>
      </w:r>
      <w:r w:rsidRPr="000D2945">
        <w:rPr>
          <w:rFonts w:ascii="Arial" w:eastAsia="Times New Roman" w:hAnsi="Arial" w:cs="Arial"/>
          <w:spacing w:val="-13"/>
          <w:sz w:val="20"/>
          <w:szCs w:val="20"/>
          <w:lang w:val="en-NZ" w:eastAsia="en-NZ"/>
        </w:rPr>
        <w:t xml:space="preserve"> </w:t>
      </w:r>
      <w:r w:rsidRPr="000D2945">
        <w:rPr>
          <w:rFonts w:ascii="Arial" w:eastAsia="Times New Roman" w:hAnsi="Arial" w:cs="Arial"/>
          <w:sz w:val="20"/>
          <w:szCs w:val="20"/>
          <w:lang w:val="en-NZ" w:eastAsia="en-NZ"/>
        </w:rPr>
        <w:t>with</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secondary</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schools</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to</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provide</w:t>
      </w:r>
      <w:r w:rsidRPr="000D2945">
        <w:rPr>
          <w:rFonts w:ascii="Arial" w:eastAsia="Times New Roman" w:hAnsi="Arial" w:cs="Arial"/>
          <w:spacing w:val="-13"/>
          <w:sz w:val="20"/>
          <w:szCs w:val="20"/>
          <w:lang w:val="en-NZ" w:eastAsia="en-NZ"/>
        </w:rPr>
        <w:t xml:space="preserve"> </w:t>
      </w:r>
      <w:r w:rsidRPr="000D2945">
        <w:rPr>
          <w:rFonts w:ascii="Arial" w:eastAsia="Times New Roman" w:hAnsi="Arial" w:cs="Arial"/>
          <w:sz w:val="20"/>
          <w:szCs w:val="20"/>
          <w:lang w:val="en-NZ" w:eastAsia="en-NZ"/>
        </w:rPr>
        <w:t>seamless</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transitions</w:t>
      </w:r>
      <w:r w:rsidRPr="000D2945">
        <w:rPr>
          <w:rFonts w:ascii="Arial" w:eastAsia="Times New Roman" w:hAnsi="Arial" w:cs="Arial"/>
          <w:spacing w:val="-12"/>
          <w:sz w:val="20"/>
          <w:szCs w:val="20"/>
          <w:lang w:val="en-NZ" w:eastAsia="en-NZ"/>
        </w:rPr>
        <w:t xml:space="preserve"> </w:t>
      </w:r>
      <w:r w:rsidRPr="000D2945">
        <w:rPr>
          <w:rFonts w:ascii="Arial" w:eastAsia="Times New Roman" w:hAnsi="Arial" w:cs="Arial"/>
          <w:sz w:val="20"/>
          <w:szCs w:val="20"/>
          <w:lang w:val="en-NZ" w:eastAsia="en-NZ"/>
        </w:rPr>
        <w:t>into</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tertiary</w:t>
      </w:r>
      <w:r w:rsidRPr="000D2945">
        <w:rPr>
          <w:rFonts w:ascii="Arial" w:eastAsia="Times New Roman" w:hAnsi="Arial" w:cs="Arial"/>
          <w:spacing w:val="-19"/>
          <w:sz w:val="20"/>
          <w:szCs w:val="20"/>
          <w:lang w:val="en-NZ" w:eastAsia="en-NZ"/>
        </w:rPr>
        <w:t xml:space="preserve"> </w:t>
      </w:r>
      <w:r w:rsidRPr="000D2945">
        <w:rPr>
          <w:rFonts w:ascii="Arial" w:eastAsia="Times New Roman" w:hAnsi="Arial" w:cs="Arial"/>
          <w:sz w:val="20"/>
          <w:szCs w:val="20"/>
          <w:lang w:val="en-NZ" w:eastAsia="en-NZ"/>
        </w:rPr>
        <w:t>study;</w:t>
      </w:r>
      <w:r w:rsidRPr="000D2945">
        <w:rPr>
          <w:rFonts w:ascii="Arial" w:eastAsia="Times New Roman" w:hAnsi="Arial" w:cs="Arial"/>
          <w:spacing w:val="-13"/>
          <w:sz w:val="20"/>
          <w:szCs w:val="20"/>
          <w:lang w:val="en-NZ" w:eastAsia="en-NZ"/>
        </w:rPr>
        <w:t xml:space="preserve"> </w:t>
      </w:r>
      <w:r w:rsidRPr="000D2945">
        <w:rPr>
          <w:rFonts w:ascii="Arial" w:eastAsia="Times New Roman" w:hAnsi="Arial" w:cs="Arial"/>
          <w:sz w:val="20"/>
          <w:szCs w:val="20"/>
          <w:lang w:val="en-NZ" w:eastAsia="en-NZ"/>
        </w:rPr>
        <w:t>close involvement with local communities and economic</w:t>
      </w:r>
      <w:r w:rsidRPr="000D2945">
        <w:rPr>
          <w:rFonts w:ascii="Arial" w:eastAsia="Times New Roman" w:hAnsi="Arial" w:cs="Arial"/>
          <w:spacing w:val="-4"/>
          <w:sz w:val="20"/>
          <w:szCs w:val="20"/>
          <w:lang w:val="en-NZ" w:eastAsia="en-NZ"/>
        </w:rPr>
        <w:t xml:space="preserve"> </w:t>
      </w:r>
      <w:r w:rsidRPr="000D2945">
        <w:rPr>
          <w:rFonts w:ascii="Arial" w:eastAsia="Times New Roman" w:hAnsi="Arial" w:cs="Arial"/>
          <w:sz w:val="20"/>
          <w:szCs w:val="20"/>
          <w:lang w:val="en-NZ" w:eastAsia="en-NZ"/>
        </w:rPr>
        <w:t>bodies.</w:t>
      </w:r>
    </w:p>
    <w:p w14:paraId="54162E30" w14:textId="77777777" w:rsidR="000D2945" w:rsidRPr="000D2945" w:rsidRDefault="000D2945" w:rsidP="000D2945">
      <w:pPr>
        <w:kinsoku w:val="0"/>
        <w:overflowPunct w:val="0"/>
        <w:autoSpaceDE w:val="0"/>
        <w:autoSpaceDN w:val="0"/>
        <w:adjustRightInd w:val="0"/>
        <w:spacing w:line="259" w:lineRule="auto"/>
        <w:ind w:left="119"/>
        <w:rPr>
          <w:rFonts w:ascii="Arial" w:eastAsia="Times New Roman" w:hAnsi="Arial" w:cs="Arial"/>
          <w:sz w:val="20"/>
          <w:szCs w:val="20"/>
          <w:lang w:val="en-NZ" w:eastAsia="en-NZ"/>
        </w:rPr>
      </w:pPr>
    </w:p>
    <w:p w14:paraId="71F6CFE3" w14:textId="77777777" w:rsidR="000D2945" w:rsidRPr="000D2945" w:rsidRDefault="000D2945" w:rsidP="000D2945">
      <w:pPr>
        <w:kinsoku w:val="0"/>
        <w:overflowPunct w:val="0"/>
        <w:autoSpaceDE w:val="0"/>
        <w:autoSpaceDN w:val="0"/>
        <w:adjustRightInd w:val="0"/>
        <w:ind w:left="119" w:right="119"/>
        <w:jc w:val="both"/>
        <w:rPr>
          <w:rFonts w:ascii="Arial" w:eastAsia="Times New Roman" w:hAnsi="Arial" w:cs="Arial"/>
          <w:sz w:val="20"/>
          <w:szCs w:val="20"/>
          <w:lang w:val="en-NZ" w:eastAsia="en-NZ"/>
        </w:rPr>
      </w:pPr>
      <w:r w:rsidRPr="000D2945">
        <w:rPr>
          <w:rFonts w:ascii="Arial" w:eastAsia="Times New Roman" w:hAnsi="Arial" w:cs="Arial"/>
          <w:b/>
          <w:bCs/>
          <w:sz w:val="20"/>
          <w:szCs w:val="20"/>
          <w:lang w:val="en-NZ" w:eastAsia="en-NZ"/>
        </w:rPr>
        <w:t xml:space="preserve">Active collaboration </w:t>
      </w:r>
      <w:r w:rsidRPr="000D2945">
        <w:rPr>
          <w:rFonts w:ascii="Arial" w:eastAsia="Times New Roman" w:hAnsi="Arial" w:cs="Arial"/>
          <w:sz w:val="20"/>
          <w:szCs w:val="20"/>
          <w:lang w:val="en-NZ" w:eastAsia="en-NZ"/>
        </w:rPr>
        <w:t>– working hand-in-hand with industry and employers to ensure the relevance of ITP education to the needs of industry. Providing real-world learning experiences for students, increasing industry productivity through sharing knowledge and research and collaborating with Government to align with broader New Zealand objectives and resources.</w:t>
      </w:r>
    </w:p>
    <w:p w14:paraId="24921940" w14:textId="77777777" w:rsidR="000D2945" w:rsidRPr="000D2945" w:rsidRDefault="000D2945" w:rsidP="000D2945">
      <w:pPr>
        <w:kinsoku w:val="0"/>
        <w:overflowPunct w:val="0"/>
        <w:autoSpaceDE w:val="0"/>
        <w:autoSpaceDN w:val="0"/>
        <w:adjustRightInd w:val="0"/>
        <w:ind w:left="119" w:right="119"/>
        <w:jc w:val="both"/>
        <w:rPr>
          <w:rFonts w:ascii="Arial" w:eastAsia="Times New Roman" w:hAnsi="Arial" w:cs="Arial"/>
          <w:sz w:val="20"/>
          <w:szCs w:val="20"/>
          <w:lang w:val="en-NZ" w:eastAsia="en-NZ"/>
        </w:rPr>
      </w:pPr>
    </w:p>
    <w:p w14:paraId="13DF6161" w14:textId="77777777" w:rsidR="000D2945" w:rsidRPr="000D2945" w:rsidRDefault="000D2945" w:rsidP="000D2945">
      <w:pPr>
        <w:kinsoku w:val="0"/>
        <w:overflowPunct w:val="0"/>
        <w:autoSpaceDE w:val="0"/>
        <w:autoSpaceDN w:val="0"/>
        <w:adjustRightInd w:val="0"/>
        <w:ind w:left="119" w:right="119"/>
        <w:jc w:val="both"/>
        <w:rPr>
          <w:rFonts w:ascii="Arial" w:eastAsia="Times New Roman" w:hAnsi="Arial" w:cs="Arial"/>
          <w:sz w:val="20"/>
          <w:szCs w:val="20"/>
          <w:lang w:val="en-NZ" w:eastAsia="en-NZ"/>
        </w:rPr>
      </w:pPr>
      <w:r w:rsidRPr="000D2945">
        <w:rPr>
          <w:rFonts w:ascii="Arial" w:eastAsia="Times New Roman" w:hAnsi="Arial" w:cs="Arial"/>
          <w:b/>
          <w:bCs/>
          <w:sz w:val="20"/>
          <w:szCs w:val="20"/>
          <w:lang w:val="en-NZ" w:eastAsia="en-NZ"/>
        </w:rPr>
        <w:t>Leadership</w:t>
      </w:r>
      <w:r w:rsidRPr="000D2945">
        <w:rPr>
          <w:rFonts w:ascii="Arial" w:eastAsia="Times New Roman" w:hAnsi="Arial" w:cs="Arial"/>
          <w:b/>
          <w:bCs/>
          <w:spacing w:val="-17"/>
          <w:sz w:val="20"/>
          <w:szCs w:val="20"/>
          <w:lang w:val="en-NZ" w:eastAsia="en-NZ"/>
        </w:rPr>
        <w:t xml:space="preserve"> </w:t>
      </w:r>
      <w:r w:rsidRPr="000D2945">
        <w:rPr>
          <w:rFonts w:ascii="Arial" w:eastAsia="Times New Roman" w:hAnsi="Arial" w:cs="Arial"/>
          <w:sz w:val="20"/>
          <w:szCs w:val="20"/>
          <w:lang w:val="en-NZ" w:eastAsia="en-NZ"/>
        </w:rPr>
        <w:t>–</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providing</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a</w:t>
      </w:r>
      <w:r w:rsidRPr="000D2945">
        <w:rPr>
          <w:rFonts w:ascii="Arial" w:eastAsia="Times New Roman" w:hAnsi="Arial" w:cs="Arial"/>
          <w:spacing w:val="-18"/>
          <w:sz w:val="20"/>
          <w:szCs w:val="20"/>
          <w:lang w:val="en-NZ" w:eastAsia="en-NZ"/>
        </w:rPr>
        <w:t xml:space="preserve"> </w:t>
      </w:r>
      <w:r w:rsidRPr="000D2945">
        <w:rPr>
          <w:rFonts w:ascii="Arial" w:eastAsia="Times New Roman" w:hAnsi="Arial" w:cs="Arial"/>
          <w:sz w:val="20"/>
          <w:szCs w:val="20"/>
          <w:lang w:val="en-NZ" w:eastAsia="en-NZ"/>
        </w:rPr>
        <w:t>framework</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and</w:t>
      </w:r>
      <w:r w:rsidRPr="000D2945">
        <w:rPr>
          <w:rFonts w:ascii="Arial" w:eastAsia="Times New Roman" w:hAnsi="Arial" w:cs="Arial"/>
          <w:spacing w:val="-18"/>
          <w:sz w:val="20"/>
          <w:szCs w:val="20"/>
          <w:lang w:val="en-NZ" w:eastAsia="en-NZ"/>
        </w:rPr>
        <w:t xml:space="preserve"> </w:t>
      </w:r>
      <w:r w:rsidRPr="000D2945">
        <w:rPr>
          <w:rFonts w:ascii="Arial" w:eastAsia="Times New Roman" w:hAnsi="Arial" w:cs="Arial"/>
          <w:sz w:val="20"/>
          <w:szCs w:val="20"/>
          <w:lang w:val="en-NZ" w:eastAsia="en-NZ"/>
        </w:rPr>
        <w:t>a</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vision</w:t>
      </w:r>
      <w:r w:rsidRPr="000D2945">
        <w:rPr>
          <w:rFonts w:ascii="Arial" w:eastAsia="Times New Roman" w:hAnsi="Arial" w:cs="Arial"/>
          <w:spacing w:val="-18"/>
          <w:sz w:val="20"/>
          <w:szCs w:val="20"/>
          <w:lang w:val="en-NZ" w:eastAsia="en-NZ"/>
        </w:rPr>
        <w:t xml:space="preserve"> </w:t>
      </w:r>
      <w:r w:rsidRPr="000D2945">
        <w:rPr>
          <w:rFonts w:ascii="Arial" w:eastAsia="Times New Roman" w:hAnsi="Arial" w:cs="Arial"/>
          <w:sz w:val="20"/>
          <w:szCs w:val="20"/>
          <w:lang w:val="en-NZ" w:eastAsia="en-NZ"/>
        </w:rPr>
        <w:t>for</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the</w:t>
      </w:r>
      <w:r w:rsidRPr="000D2945">
        <w:rPr>
          <w:rFonts w:ascii="Arial" w:eastAsia="Times New Roman" w:hAnsi="Arial" w:cs="Arial"/>
          <w:spacing w:val="-19"/>
          <w:sz w:val="20"/>
          <w:szCs w:val="20"/>
          <w:lang w:val="en-NZ" w:eastAsia="en-NZ"/>
        </w:rPr>
        <w:t xml:space="preserve"> </w:t>
      </w:r>
      <w:r w:rsidRPr="000D2945">
        <w:rPr>
          <w:rFonts w:ascii="Arial" w:eastAsia="Times New Roman" w:hAnsi="Arial" w:cs="Arial"/>
          <w:sz w:val="20"/>
          <w:szCs w:val="20"/>
          <w:lang w:val="en-NZ" w:eastAsia="en-NZ"/>
        </w:rPr>
        <w:t>ITP</w:t>
      </w:r>
      <w:r w:rsidRPr="000D2945">
        <w:rPr>
          <w:rFonts w:ascii="Arial" w:eastAsia="Times New Roman" w:hAnsi="Arial" w:cs="Arial"/>
          <w:spacing w:val="-18"/>
          <w:sz w:val="20"/>
          <w:szCs w:val="20"/>
          <w:lang w:val="en-NZ" w:eastAsia="en-NZ"/>
        </w:rPr>
        <w:t xml:space="preserve"> </w:t>
      </w:r>
      <w:r w:rsidRPr="000D2945">
        <w:rPr>
          <w:rFonts w:ascii="Arial" w:eastAsia="Times New Roman" w:hAnsi="Arial" w:cs="Arial"/>
          <w:sz w:val="20"/>
          <w:szCs w:val="20"/>
          <w:lang w:val="en-NZ" w:eastAsia="en-NZ"/>
        </w:rPr>
        <w:t>sector</w:t>
      </w:r>
      <w:r w:rsidRPr="000D2945">
        <w:rPr>
          <w:rFonts w:ascii="Arial" w:eastAsia="Times New Roman" w:hAnsi="Arial" w:cs="Arial"/>
          <w:spacing w:val="-14"/>
          <w:sz w:val="20"/>
          <w:szCs w:val="20"/>
          <w:lang w:val="en-NZ" w:eastAsia="en-NZ"/>
        </w:rPr>
        <w:t xml:space="preserve"> </w:t>
      </w:r>
      <w:r w:rsidRPr="000D2945">
        <w:rPr>
          <w:rFonts w:ascii="Arial" w:eastAsia="Times New Roman" w:hAnsi="Arial" w:cs="Arial"/>
          <w:sz w:val="20"/>
          <w:szCs w:val="20"/>
          <w:lang w:val="en-NZ" w:eastAsia="en-NZ"/>
        </w:rPr>
        <w:t>in</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New</w:t>
      </w:r>
      <w:r w:rsidRPr="000D2945">
        <w:rPr>
          <w:rFonts w:ascii="Arial" w:eastAsia="Times New Roman" w:hAnsi="Arial" w:cs="Arial"/>
          <w:spacing w:val="-17"/>
          <w:sz w:val="20"/>
          <w:szCs w:val="20"/>
          <w:lang w:val="en-NZ" w:eastAsia="en-NZ"/>
        </w:rPr>
        <w:t xml:space="preserve"> </w:t>
      </w:r>
      <w:r w:rsidRPr="000D2945">
        <w:rPr>
          <w:rFonts w:ascii="Arial" w:eastAsia="Times New Roman" w:hAnsi="Arial" w:cs="Arial"/>
          <w:sz w:val="20"/>
          <w:szCs w:val="20"/>
          <w:lang w:val="en-NZ" w:eastAsia="en-NZ"/>
        </w:rPr>
        <w:t>Zealand</w:t>
      </w:r>
      <w:r w:rsidRPr="000D2945">
        <w:rPr>
          <w:rFonts w:ascii="Arial" w:eastAsia="Times New Roman" w:hAnsi="Arial" w:cs="Arial"/>
          <w:spacing w:val="-15"/>
          <w:sz w:val="20"/>
          <w:szCs w:val="20"/>
          <w:lang w:val="en-NZ" w:eastAsia="en-NZ"/>
        </w:rPr>
        <w:t xml:space="preserve"> </w:t>
      </w:r>
      <w:r w:rsidRPr="000D2945">
        <w:rPr>
          <w:rFonts w:ascii="Arial" w:eastAsia="Times New Roman" w:hAnsi="Arial" w:cs="Arial"/>
          <w:sz w:val="20"/>
          <w:szCs w:val="20"/>
          <w:lang w:val="en-NZ" w:eastAsia="en-NZ"/>
        </w:rPr>
        <w:t>that</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garners</w:t>
      </w:r>
      <w:r w:rsidRPr="000D2945">
        <w:rPr>
          <w:rFonts w:ascii="Arial" w:eastAsia="Times New Roman" w:hAnsi="Arial" w:cs="Arial"/>
          <w:spacing w:val="-16"/>
          <w:sz w:val="20"/>
          <w:szCs w:val="20"/>
          <w:lang w:val="en-NZ" w:eastAsia="en-NZ"/>
        </w:rPr>
        <w:t xml:space="preserve"> </w:t>
      </w:r>
      <w:r w:rsidRPr="000D2945">
        <w:rPr>
          <w:rFonts w:ascii="Arial" w:eastAsia="Times New Roman" w:hAnsi="Arial" w:cs="Arial"/>
          <w:sz w:val="20"/>
          <w:szCs w:val="20"/>
          <w:lang w:val="en-NZ" w:eastAsia="en-NZ"/>
        </w:rPr>
        <w:t>support from education providers, Government, industry, learners, their influencers and the communities we serve.</w:t>
      </w:r>
    </w:p>
    <w:p w14:paraId="7BA77165" w14:textId="77777777" w:rsidR="000D2945" w:rsidRPr="000D2945" w:rsidRDefault="000D2945" w:rsidP="000D2945">
      <w:pPr>
        <w:kinsoku w:val="0"/>
        <w:overflowPunct w:val="0"/>
        <w:autoSpaceDE w:val="0"/>
        <w:autoSpaceDN w:val="0"/>
        <w:adjustRightInd w:val="0"/>
        <w:ind w:left="119" w:right="119"/>
        <w:jc w:val="both"/>
        <w:rPr>
          <w:rFonts w:ascii="Arial" w:eastAsia="Times New Roman" w:hAnsi="Arial" w:cs="Arial"/>
          <w:sz w:val="20"/>
          <w:szCs w:val="20"/>
          <w:lang w:val="en-NZ" w:eastAsia="en-NZ"/>
        </w:rPr>
      </w:pPr>
    </w:p>
    <w:p w14:paraId="61B62181" w14:textId="77777777" w:rsidR="000D2945" w:rsidRPr="000D2945" w:rsidRDefault="000D2945" w:rsidP="000D2945">
      <w:pPr>
        <w:kinsoku w:val="0"/>
        <w:overflowPunct w:val="0"/>
        <w:autoSpaceDE w:val="0"/>
        <w:autoSpaceDN w:val="0"/>
        <w:adjustRightInd w:val="0"/>
        <w:spacing w:line="259" w:lineRule="auto"/>
        <w:ind w:left="119" w:right="117"/>
        <w:jc w:val="both"/>
        <w:rPr>
          <w:rFonts w:ascii="Arial" w:eastAsia="Times New Roman" w:hAnsi="Arial" w:cs="Arial"/>
          <w:sz w:val="20"/>
          <w:szCs w:val="20"/>
          <w:lang w:val="en-NZ" w:eastAsia="en-NZ"/>
        </w:rPr>
      </w:pPr>
      <w:r w:rsidRPr="000D2945">
        <w:rPr>
          <w:rFonts w:ascii="Arial" w:eastAsia="Times New Roman" w:hAnsi="Arial" w:cs="Arial"/>
          <w:noProof/>
          <w:sz w:val="20"/>
          <w:szCs w:val="20"/>
          <w:lang w:val="en-NZ" w:eastAsia="en-NZ"/>
        </w:rPr>
        <mc:AlternateContent>
          <mc:Choice Requires="wps">
            <w:drawing>
              <wp:anchor distT="0" distB="0" distL="114300" distR="114300" simplePos="0" relativeHeight="251664384" behindDoc="0" locked="0" layoutInCell="0" allowOverlap="1" wp14:anchorId="3EF05608" wp14:editId="25215503">
                <wp:simplePos x="0" y="0"/>
                <wp:positionH relativeFrom="page">
                  <wp:posOffset>914400</wp:posOffset>
                </wp:positionH>
                <wp:positionV relativeFrom="paragraph">
                  <wp:posOffset>793750</wp:posOffset>
                </wp:positionV>
                <wp:extent cx="5725795" cy="12700"/>
                <wp:effectExtent l="0" t="0" r="0" b="0"/>
                <wp:wrapNone/>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5795" cy="12700"/>
                        </a:xfrm>
                        <a:custGeom>
                          <a:avLst/>
                          <a:gdLst>
                            <a:gd name="T0" fmla="*/ 0 w 9017"/>
                            <a:gd name="T1" fmla="*/ 0 h 20"/>
                            <a:gd name="T2" fmla="*/ 9016 w 9017"/>
                            <a:gd name="T3" fmla="*/ 0 h 20"/>
                          </a:gdLst>
                          <a:ahLst/>
                          <a:cxnLst>
                            <a:cxn ang="0">
                              <a:pos x="T0" y="T1"/>
                            </a:cxn>
                            <a:cxn ang="0">
                              <a:pos x="T2" y="T3"/>
                            </a:cxn>
                          </a:cxnLst>
                          <a:rect l="0" t="0" r="r" b="b"/>
                          <a:pathLst>
                            <a:path w="9017" h="20">
                              <a:moveTo>
                                <a:pt x="0" y="0"/>
                              </a:moveTo>
                              <a:lnTo>
                                <a:pt x="9016"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3113EB" id="Freeform 9"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62.5pt,522.8pt,62.5pt" coordsize="90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" o:allowincell="f" filled="f" strokeweight=".16967mm">
                <v:path arrowok="t" o:connecttype="custom" o:connectlocs="0,0;5725160,0" o:connectangles="0,0"/>
                <w10:wrap anchorx="page"/>
              </v:polyline>
            </w:pict>
          </mc:Fallback>
        </mc:AlternateContent>
      </w:r>
      <w:r w:rsidRPr="000D2945">
        <w:rPr>
          <w:rFonts w:ascii="Arial" w:eastAsia="Times New Roman" w:hAnsi="Arial" w:cs="Arial"/>
          <w:b/>
          <w:bCs/>
          <w:sz w:val="20"/>
          <w:szCs w:val="20"/>
          <w:lang w:val="en-NZ" w:eastAsia="en-NZ"/>
        </w:rPr>
        <w:t xml:space="preserve">Advancement of New Zealand </w:t>
      </w:r>
      <w:r w:rsidRPr="000D2945">
        <w:rPr>
          <w:rFonts w:ascii="Arial" w:eastAsia="Times New Roman" w:hAnsi="Arial" w:cs="Arial"/>
          <w:sz w:val="20"/>
          <w:szCs w:val="20"/>
          <w:lang w:val="en-NZ" w:eastAsia="en-NZ"/>
        </w:rPr>
        <w:t>– providing measurable economic and social benefit to New Zealand through increasing capability and employability of students, actively driving growth in international student engagement (onshore and offshore), building economic resilience, entrepreneurial capability and a skill base that is transferable and transportable on a global basis.</w:t>
      </w:r>
    </w:p>
    <w:p w14:paraId="7365FA1C" w14:textId="77777777" w:rsidR="000173BE" w:rsidRPr="00357400" w:rsidRDefault="000173BE" w:rsidP="00357400">
      <w:pPr>
        <w:kinsoku w:val="0"/>
        <w:overflowPunct w:val="0"/>
        <w:autoSpaceDE w:val="0"/>
        <w:autoSpaceDN w:val="0"/>
        <w:adjustRightInd w:val="0"/>
        <w:spacing w:before="100"/>
        <w:rPr>
          <w:rFonts w:ascii="Arial" w:eastAsia="Times New Roman" w:hAnsi="Arial" w:cs="Arial"/>
          <w:b/>
          <w:bCs/>
          <w:lang w:val="en-NZ" w:eastAsia="en-NZ"/>
        </w:rPr>
      </w:pPr>
    </w:p>
    <w:p w14:paraId="48FF7441" w14:textId="77777777" w:rsidR="00920187" w:rsidRPr="000173BE" w:rsidRDefault="00920187" w:rsidP="00AF2B0E">
      <w:pPr>
        <w:spacing w:before="7"/>
        <w:rPr>
          <w:rFonts w:ascii="Arial" w:hAnsi="Arial" w:cs="Arial"/>
          <w:b/>
        </w:rPr>
      </w:pPr>
    </w:p>
    <w:p w14:paraId="5EE47C63" w14:textId="5EBB0D70" w:rsidR="000856C6" w:rsidRPr="001232F7" w:rsidRDefault="001232F7" w:rsidP="00AF2B0E">
      <w:pPr>
        <w:spacing w:before="7"/>
        <w:rPr>
          <w:rFonts w:ascii="Arial" w:hAnsi="Arial" w:cs="Arial"/>
          <w:b/>
          <w:i/>
          <w:iCs/>
          <w:color w:val="000000" w:themeColor="text1"/>
        </w:rPr>
      </w:pPr>
      <w:r w:rsidRPr="001232F7">
        <w:rPr>
          <w:rFonts w:ascii="Arial" w:hAnsi="Arial" w:cs="Arial"/>
          <w:b/>
        </w:rPr>
        <w:t>Position Details (</w:t>
      </w:r>
      <w:proofErr w:type="spellStart"/>
      <w:r w:rsidRPr="001232F7">
        <w:rPr>
          <w:rFonts w:ascii="Arial" w:hAnsi="Arial" w:cs="Arial"/>
          <w:b/>
          <w:i/>
          <w:iCs/>
          <w:color w:val="000000" w:themeColor="text1"/>
        </w:rPr>
        <w:t>Ngā</w:t>
      </w:r>
      <w:proofErr w:type="spellEnd"/>
      <w:r w:rsidRPr="001232F7">
        <w:rPr>
          <w:rFonts w:ascii="Arial" w:hAnsi="Arial" w:cs="Arial"/>
          <w:b/>
          <w:i/>
          <w:iCs/>
          <w:color w:val="000000" w:themeColor="text1"/>
        </w:rPr>
        <w:t xml:space="preserve"> </w:t>
      </w:r>
      <w:proofErr w:type="spellStart"/>
      <w:r w:rsidRPr="001232F7">
        <w:rPr>
          <w:rFonts w:ascii="Arial" w:hAnsi="Arial" w:cs="Arial"/>
          <w:b/>
          <w:i/>
          <w:iCs/>
          <w:color w:val="000000" w:themeColor="text1"/>
        </w:rPr>
        <w:t>Taipitopito</w:t>
      </w:r>
      <w:proofErr w:type="spellEnd"/>
      <w:r w:rsidRPr="001232F7">
        <w:rPr>
          <w:rFonts w:ascii="Arial" w:hAnsi="Arial" w:cs="Arial"/>
          <w:b/>
          <w:i/>
          <w:iCs/>
          <w:color w:val="000000" w:themeColor="text1"/>
        </w:rPr>
        <w:t xml:space="preserve"> </w:t>
      </w:r>
      <w:proofErr w:type="spellStart"/>
      <w:r w:rsidRPr="001232F7">
        <w:rPr>
          <w:rFonts w:ascii="Arial" w:hAnsi="Arial" w:cs="Arial"/>
          <w:b/>
          <w:i/>
          <w:iCs/>
          <w:color w:val="000000" w:themeColor="text1"/>
        </w:rPr>
        <w:t>Tūranga</w:t>
      </w:r>
      <w:proofErr w:type="spellEnd"/>
      <w:r w:rsidRPr="001232F7">
        <w:rPr>
          <w:rFonts w:ascii="Arial" w:hAnsi="Arial" w:cs="Arial"/>
          <w:b/>
          <w:i/>
          <w:iCs/>
          <w:color w:val="000000" w:themeColor="text1"/>
        </w:rPr>
        <w:t>)</w:t>
      </w:r>
    </w:p>
    <w:p w14:paraId="3E1285D6" w14:textId="77777777" w:rsidR="001232F7" w:rsidRPr="001232F7" w:rsidRDefault="001232F7" w:rsidP="00AF2B0E">
      <w:pPr>
        <w:spacing w:before="7"/>
        <w:rPr>
          <w:rFonts w:ascii="Arial" w:eastAsia="Arial" w:hAnsi="Arial" w:cs="Arial"/>
          <w:b/>
          <w:bCs/>
          <w:i/>
        </w:rPr>
      </w:pPr>
    </w:p>
    <w:p w14:paraId="5EE47C64" w14:textId="77777777" w:rsidR="000856C6" w:rsidRPr="001232F7" w:rsidRDefault="006E3168" w:rsidP="00AF2B0E">
      <w:pPr>
        <w:pStyle w:val="BodyText"/>
        <w:ind w:left="0" w:right="618"/>
        <w:jc w:val="both"/>
        <w:rPr>
          <w:rFonts w:cs="Arial"/>
        </w:rPr>
      </w:pPr>
      <w:r w:rsidRPr="001232F7">
        <w:rPr>
          <w:rFonts w:cs="Arial"/>
        </w:rPr>
        <w:t>The purpose of this position is to develop and effectively deliver quality learning programmes</w:t>
      </w:r>
      <w:r w:rsidRPr="001232F7">
        <w:rPr>
          <w:rFonts w:cs="Arial"/>
          <w:spacing w:val="24"/>
        </w:rPr>
        <w:t xml:space="preserve"> </w:t>
      </w:r>
      <w:r w:rsidRPr="001232F7">
        <w:rPr>
          <w:rFonts w:cs="Arial"/>
        </w:rPr>
        <w:t>in the</w:t>
      </w:r>
      <w:r w:rsidRPr="001232F7">
        <w:rPr>
          <w:rFonts w:cs="Arial"/>
          <w:spacing w:val="41"/>
        </w:rPr>
        <w:t xml:space="preserve"> </w:t>
      </w:r>
      <w:r w:rsidR="00E307DA" w:rsidRPr="001232F7">
        <w:rPr>
          <w:rFonts w:cs="Arial"/>
        </w:rPr>
        <w:t xml:space="preserve">School of </w:t>
      </w:r>
      <w:r w:rsidR="00DD124D" w:rsidRPr="001232F7">
        <w:rPr>
          <w:rFonts w:cs="Arial"/>
        </w:rPr>
        <w:t>Construction</w:t>
      </w:r>
      <w:r w:rsidRPr="001232F7">
        <w:rPr>
          <w:rFonts w:cs="Arial"/>
          <w:spacing w:val="44"/>
        </w:rPr>
        <w:t xml:space="preserve"> </w:t>
      </w:r>
      <w:r w:rsidRPr="001232F7">
        <w:rPr>
          <w:rFonts w:cs="Arial"/>
        </w:rPr>
        <w:t>according</w:t>
      </w:r>
      <w:r w:rsidRPr="001232F7">
        <w:rPr>
          <w:rFonts w:cs="Arial"/>
          <w:spacing w:val="41"/>
        </w:rPr>
        <w:t xml:space="preserve"> </w:t>
      </w:r>
      <w:r w:rsidRPr="001232F7">
        <w:rPr>
          <w:rFonts w:cs="Arial"/>
        </w:rPr>
        <w:t>to</w:t>
      </w:r>
      <w:r w:rsidRPr="001232F7">
        <w:rPr>
          <w:rFonts w:cs="Arial"/>
          <w:spacing w:val="39"/>
        </w:rPr>
        <w:t xml:space="preserve"> </w:t>
      </w:r>
      <w:r w:rsidRPr="001232F7">
        <w:rPr>
          <w:rFonts w:cs="Arial"/>
        </w:rPr>
        <w:t>the</w:t>
      </w:r>
      <w:r w:rsidRPr="001232F7">
        <w:rPr>
          <w:rFonts w:cs="Arial"/>
          <w:spacing w:val="41"/>
        </w:rPr>
        <w:t xml:space="preserve"> </w:t>
      </w:r>
      <w:r w:rsidRPr="001232F7">
        <w:rPr>
          <w:rFonts w:cs="Arial"/>
        </w:rPr>
        <w:t>particular</w:t>
      </w:r>
      <w:r w:rsidRPr="001232F7">
        <w:rPr>
          <w:rFonts w:cs="Arial"/>
          <w:spacing w:val="42"/>
        </w:rPr>
        <w:t xml:space="preserve"> </w:t>
      </w:r>
      <w:r w:rsidRPr="001232F7">
        <w:rPr>
          <w:rFonts w:cs="Arial"/>
        </w:rPr>
        <w:t>needs</w:t>
      </w:r>
      <w:r w:rsidRPr="001232F7">
        <w:rPr>
          <w:rFonts w:cs="Arial"/>
          <w:spacing w:val="42"/>
        </w:rPr>
        <w:t xml:space="preserve"> </w:t>
      </w:r>
      <w:r w:rsidRPr="001232F7">
        <w:rPr>
          <w:rFonts w:cs="Arial"/>
        </w:rPr>
        <w:t>of</w:t>
      </w:r>
      <w:r w:rsidRPr="001232F7">
        <w:rPr>
          <w:rFonts w:cs="Arial"/>
          <w:spacing w:val="42"/>
        </w:rPr>
        <w:t xml:space="preserve"> </w:t>
      </w:r>
      <w:r w:rsidRPr="001232F7">
        <w:rPr>
          <w:rFonts w:cs="Arial"/>
        </w:rPr>
        <w:t>students</w:t>
      </w:r>
      <w:r w:rsidRPr="001232F7">
        <w:rPr>
          <w:rFonts w:cs="Arial"/>
          <w:spacing w:val="42"/>
        </w:rPr>
        <w:t xml:space="preserve"> </w:t>
      </w:r>
      <w:r w:rsidRPr="001232F7">
        <w:rPr>
          <w:rFonts w:cs="Arial"/>
        </w:rPr>
        <w:t>and</w:t>
      </w:r>
      <w:r w:rsidRPr="001232F7">
        <w:rPr>
          <w:rFonts w:cs="Arial"/>
          <w:spacing w:val="41"/>
        </w:rPr>
        <w:t xml:space="preserve"> </w:t>
      </w:r>
      <w:r w:rsidRPr="001232F7">
        <w:rPr>
          <w:rFonts w:cs="Arial"/>
        </w:rPr>
        <w:t>industry/employers. The learning programmes need to be to the standard required under NZQA and internal</w:t>
      </w:r>
      <w:r w:rsidRPr="001232F7">
        <w:rPr>
          <w:rFonts w:cs="Arial"/>
          <w:spacing w:val="2"/>
        </w:rPr>
        <w:t xml:space="preserve"> </w:t>
      </w:r>
      <w:r w:rsidRPr="001232F7">
        <w:rPr>
          <w:rFonts w:cs="Arial"/>
        </w:rPr>
        <w:t>WelTec policies.</w:t>
      </w:r>
    </w:p>
    <w:p w14:paraId="4746067E" w14:textId="77777777" w:rsidR="001232F7" w:rsidRPr="001232F7" w:rsidRDefault="001232F7" w:rsidP="00AF2B0E">
      <w:pPr>
        <w:rPr>
          <w:rFonts w:ascii="Arial" w:eastAsia="Arial" w:hAnsi="Arial" w:cs="Arial"/>
        </w:rPr>
      </w:pPr>
    </w:p>
    <w:p w14:paraId="5EE47C66" w14:textId="77777777" w:rsidR="000856C6" w:rsidRPr="001232F7" w:rsidRDefault="000856C6" w:rsidP="00AF2B0E">
      <w:pPr>
        <w:spacing w:before="11"/>
        <w:rPr>
          <w:rFonts w:ascii="Arial" w:eastAsia="Arial" w:hAnsi="Arial" w:cs="Arial"/>
        </w:rPr>
      </w:pPr>
    </w:p>
    <w:p w14:paraId="5EE47C67" w14:textId="77777777" w:rsidR="000856C6" w:rsidRPr="001232F7" w:rsidRDefault="006E3168" w:rsidP="00AF2B0E">
      <w:pPr>
        <w:spacing w:before="69"/>
        <w:jc w:val="both"/>
        <w:rPr>
          <w:rFonts w:ascii="Arial" w:hAnsi="Arial" w:cs="Arial"/>
          <w:b/>
        </w:rPr>
      </w:pPr>
      <w:r w:rsidRPr="001232F7">
        <w:rPr>
          <w:rFonts w:ascii="Arial" w:hAnsi="Arial" w:cs="Arial"/>
          <w:b/>
        </w:rPr>
        <w:t>KEY WORKING RELATIONSHIPS</w:t>
      </w:r>
    </w:p>
    <w:p w14:paraId="5EE47C68" w14:textId="77777777" w:rsidR="000856C6" w:rsidRPr="001232F7" w:rsidRDefault="000856C6">
      <w:pPr>
        <w:spacing w:before="8"/>
        <w:rPr>
          <w:rFonts w:ascii="Arial" w:eastAsia="Arial" w:hAnsi="Arial" w:cs="Arial"/>
          <w:b/>
          <w:bCs/>
          <w:i/>
        </w:rPr>
      </w:pPr>
    </w:p>
    <w:tbl>
      <w:tblPr>
        <w:tblW w:w="0" w:type="auto"/>
        <w:tblInd w:w="-284" w:type="dxa"/>
        <w:tblLayout w:type="fixed"/>
        <w:tblCellMar>
          <w:left w:w="0" w:type="dxa"/>
          <w:right w:w="0" w:type="dxa"/>
        </w:tblCellMar>
        <w:tblLook w:val="01E0" w:firstRow="1" w:lastRow="1" w:firstColumn="1" w:lastColumn="1" w:noHBand="0" w:noVBand="0"/>
      </w:tblPr>
      <w:tblGrid>
        <w:gridCol w:w="3918"/>
        <w:gridCol w:w="6005"/>
      </w:tblGrid>
      <w:tr w:rsidR="000856C6" w:rsidRPr="001232F7" w14:paraId="5EE47C6B" w14:textId="77777777" w:rsidTr="00AF2B0E">
        <w:trPr>
          <w:trHeight w:hRule="exact" w:val="304"/>
        </w:trPr>
        <w:tc>
          <w:tcPr>
            <w:tcW w:w="3918" w:type="dxa"/>
            <w:tcBorders>
              <w:top w:val="nil"/>
              <w:left w:val="nil"/>
              <w:bottom w:val="nil"/>
              <w:right w:val="nil"/>
            </w:tcBorders>
          </w:tcPr>
          <w:p w14:paraId="5EE47C69" w14:textId="77777777" w:rsidR="000856C6" w:rsidRPr="001232F7" w:rsidRDefault="006E3168" w:rsidP="00AF2B0E">
            <w:pPr>
              <w:pStyle w:val="TableParagraph"/>
              <w:spacing w:before="32"/>
              <w:ind w:left="284"/>
              <w:rPr>
                <w:rFonts w:ascii="Arial" w:eastAsia="Arial" w:hAnsi="Arial" w:cs="Arial"/>
                <w:b/>
              </w:rPr>
            </w:pPr>
            <w:r w:rsidRPr="001232F7">
              <w:rPr>
                <w:rFonts w:ascii="Arial" w:hAnsi="Arial" w:cs="Arial"/>
                <w:b/>
              </w:rPr>
              <w:t>External</w:t>
            </w:r>
            <w:r w:rsidRPr="001232F7">
              <w:rPr>
                <w:rFonts w:ascii="Arial" w:hAnsi="Arial" w:cs="Arial"/>
                <w:b/>
                <w:spacing w:val="-4"/>
              </w:rPr>
              <w:t xml:space="preserve"> </w:t>
            </w:r>
            <w:r w:rsidRPr="001232F7">
              <w:rPr>
                <w:rFonts w:ascii="Arial" w:hAnsi="Arial" w:cs="Arial"/>
                <w:b/>
              </w:rPr>
              <w:t>Stakeholders</w:t>
            </w:r>
          </w:p>
        </w:tc>
        <w:tc>
          <w:tcPr>
            <w:tcW w:w="6005" w:type="dxa"/>
            <w:tcBorders>
              <w:top w:val="nil"/>
              <w:left w:val="nil"/>
              <w:bottom w:val="nil"/>
              <w:right w:val="nil"/>
            </w:tcBorders>
          </w:tcPr>
          <w:p w14:paraId="5EE47C6A" w14:textId="77777777" w:rsidR="000856C6" w:rsidRPr="001232F7" w:rsidRDefault="006E3168" w:rsidP="00AF2B0E">
            <w:pPr>
              <w:pStyle w:val="TableParagraph"/>
              <w:spacing w:before="32"/>
              <w:ind w:left="619"/>
              <w:rPr>
                <w:rFonts w:ascii="Arial" w:eastAsia="Arial" w:hAnsi="Arial" w:cs="Arial"/>
                <w:b/>
              </w:rPr>
            </w:pPr>
            <w:r w:rsidRPr="001232F7">
              <w:rPr>
                <w:rFonts w:ascii="Arial" w:hAnsi="Arial" w:cs="Arial"/>
                <w:b/>
              </w:rPr>
              <w:t>Internal</w:t>
            </w:r>
            <w:r w:rsidRPr="001232F7">
              <w:rPr>
                <w:rFonts w:ascii="Arial" w:hAnsi="Arial" w:cs="Arial"/>
                <w:b/>
                <w:spacing w:val="-7"/>
              </w:rPr>
              <w:t xml:space="preserve"> </w:t>
            </w:r>
            <w:r w:rsidRPr="001232F7">
              <w:rPr>
                <w:rFonts w:ascii="Arial" w:hAnsi="Arial" w:cs="Arial"/>
                <w:b/>
              </w:rPr>
              <w:t>Stakeholders</w:t>
            </w:r>
          </w:p>
        </w:tc>
      </w:tr>
      <w:tr w:rsidR="000856C6" w:rsidRPr="001232F7" w14:paraId="5EE47C75" w14:textId="77777777" w:rsidTr="00AF2B0E">
        <w:trPr>
          <w:trHeight w:hRule="exact" w:val="1629"/>
        </w:trPr>
        <w:tc>
          <w:tcPr>
            <w:tcW w:w="3918" w:type="dxa"/>
            <w:tcBorders>
              <w:top w:val="nil"/>
              <w:left w:val="nil"/>
              <w:bottom w:val="nil"/>
              <w:right w:val="nil"/>
            </w:tcBorders>
          </w:tcPr>
          <w:p w14:paraId="5EE47C6C" w14:textId="77777777" w:rsidR="000856C6" w:rsidRPr="001232F7" w:rsidRDefault="006E3168">
            <w:pPr>
              <w:pStyle w:val="TableParagraph"/>
              <w:numPr>
                <w:ilvl w:val="0"/>
                <w:numId w:val="17"/>
              </w:numPr>
              <w:tabs>
                <w:tab w:val="left" w:pos="590"/>
              </w:tabs>
              <w:spacing w:before="2" w:line="252" w:lineRule="exact"/>
              <w:ind w:right="532" w:hanging="359"/>
              <w:rPr>
                <w:rFonts w:ascii="Arial" w:eastAsia="Arial" w:hAnsi="Arial" w:cs="Arial"/>
              </w:rPr>
            </w:pPr>
            <w:r w:rsidRPr="001232F7">
              <w:rPr>
                <w:rFonts w:ascii="Arial" w:hAnsi="Arial" w:cs="Arial"/>
              </w:rPr>
              <w:t>Business, Industry and</w:t>
            </w:r>
            <w:r w:rsidRPr="001232F7">
              <w:rPr>
                <w:rFonts w:ascii="Arial" w:hAnsi="Arial" w:cs="Arial"/>
                <w:spacing w:val="-6"/>
              </w:rPr>
              <w:t xml:space="preserve"> </w:t>
            </w:r>
            <w:r w:rsidRPr="001232F7">
              <w:rPr>
                <w:rFonts w:ascii="Arial" w:hAnsi="Arial" w:cs="Arial"/>
              </w:rPr>
              <w:t xml:space="preserve">Professional </w:t>
            </w:r>
            <w:proofErr w:type="spellStart"/>
            <w:r w:rsidRPr="001232F7">
              <w:rPr>
                <w:rFonts w:ascii="Arial" w:hAnsi="Arial" w:cs="Arial"/>
              </w:rPr>
              <w:t>organisations</w:t>
            </w:r>
            <w:proofErr w:type="spellEnd"/>
          </w:p>
          <w:p w14:paraId="5EE47C6D" w14:textId="77777777" w:rsidR="000856C6" w:rsidRPr="001232F7" w:rsidRDefault="006E3168">
            <w:pPr>
              <w:pStyle w:val="TableParagraph"/>
              <w:numPr>
                <w:ilvl w:val="0"/>
                <w:numId w:val="17"/>
              </w:numPr>
              <w:tabs>
                <w:tab w:val="left" w:pos="590"/>
              </w:tabs>
              <w:spacing w:line="266" w:lineRule="exact"/>
              <w:ind w:hanging="359"/>
              <w:rPr>
                <w:rFonts w:ascii="Arial" w:eastAsia="Arial" w:hAnsi="Arial" w:cs="Arial"/>
              </w:rPr>
            </w:pPr>
            <w:r w:rsidRPr="001232F7">
              <w:rPr>
                <w:rFonts w:ascii="Arial" w:hAnsi="Arial" w:cs="Arial"/>
              </w:rPr>
              <w:t>Employers and Employer</w:t>
            </w:r>
            <w:r w:rsidRPr="001232F7">
              <w:rPr>
                <w:rFonts w:ascii="Arial" w:hAnsi="Arial" w:cs="Arial"/>
                <w:spacing w:val="-1"/>
              </w:rPr>
              <w:t xml:space="preserve"> </w:t>
            </w:r>
            <w:r w:rsidRPr="001232F7">
              <w:rPr>
                <w:rFonts w:ascii="Arial" w:hAnsi="Arial" w:cs="Arial"/>
              </w:rPr>
              <w:t>groups</w:t>
            </w:r>
          </w:p>
          <w:p w14:paraId="5EE47C6E" w14:textId="77777777" w:rsidR="000856C6" w:rsidRPr="001232F7" w:rsidRDefault="006E3168">
            <w:pPr>
              <w:pStyle w:val="TableParagraph"/>
              <w:numPr>
                <w:ilvl w:val="0"/>
                <w:numId w:val="17"/>
              </w:numPr>
              <w:tabs>
                <w:tab w:val="left" w:pos="590"/>
              </w:tabs>
              <w:spacing w:line="268" w:lineRule="exact"/>
              <w:ind w:hanging="359"/>
              <w:rPr>
                <w:rFonts w:ascii="Arial" w:eastAsia="Arial" w:hAnsi="Arial" w:cs="Arial"/>
              </w:rPr>
            </w:pPr>
            <w:r w:rsidRPr="001232F7">
              <w:rPr>
                <w:rFonts w:ascii="Arial" w:hAnsi="Arial" w:cs="Arial"/>
              </w:rPr>
              <w:t>ITOs</w:t>
            </w:r>
          </w:p>
          <w:p w14:paraId="5EE47C6F" w14:textId="77777777" w:rsidR="000856C6" w:rsidRPr="001232F7" w:rsidRDefault="006E3168">
            <w:pPr>
              <w:pStyle w:val="TableParagraph"/>
              <w:numPr>
                <w:ilvl w:val="0"/>
                <w:numId w:val="17"/>
              </w:numPr>
              <w:tabs>
                <w:tab w:val="left" w:pos="590"/>
              </w:tabs>
              <w:spacing w:line="269" w:lineRule="exact"/>
              <w:ind w:hanging="359"/>
              <w:rPr>
                <w:rFonts w:ascii="Arial" w:eastAsia="Arial" w:hAnsi="Arial" w:cs="Arial"/>
              </w:rPr>
            </w:pPr>
            <w:r w:rsidRPr="001232F7">
              <w:rPr>
                <w:rFonts w:ascii="Arial" w:hAnsi="Arial" w:cs="Arial"/>
              </w:rPr>
              <w:t>Other tertiary</w:t>
            </w:r>
            <w:r w:rsidRPr="001232F7">
              <w:rPr>
                <w:rFonts w:ascii="Arial" w:hAnsi="Arial" w:cs="Arial"/>
                <w:spacing w:val="-3"/>
              </w:rPr>
              <w:t xml:space="preserve"> </w:t>
            </w:r>
            <w:r w:rsidRPr="001232F7">
              <w:rPr>
                <w:rFonts w:ascii="Arial" w:hAnsi="Arial" w:cs="Arial"/>
              </w:rPr>
              <w:t>providers</w:t>
            </w:r>
          </w:p>
          <w:p w14:paraId="5EE47C70" w14:textId="6AE67F3C" w:rsidR="0084767A" w:rsidRPr="001232F7" w:rsidRDefault="00ED1ABD">
            <w:pPr>
              <w:pStyle w:val="TableParagraph"/>
              <w:numPr>
                <w:ilvl w:val="0"/>
                <w:numId w:val="17"/>
              </w:numPr>
              <w:tabs>
                <w:tab w:val="left" w:pos="590"/>
              </w:tabs>
              <w:spacing w:line="269" w:lineRule="exact"/>
              <w:ind w:hanging="359"/>
              <w:rPr>
                <w:rFonts w:ascii="Arial" w:eastAsia="Arial" w:hAnsi="Arial" w:cs="Arial"/>
              </w:rPr>
            </w:pPr>
            <w:r w:rsidRPr="001232F7">
              <w:rPr>
                <w:rFonts w:ascii="Arial" w:hAnsi="Arial" w:cs="Arial"/>
              </w:rPr>
              <w:t>Mana whenua</w:t>
            </w:r>
          </w:p>
        </w:tc>
        <w:tc>
          <w:tcPr>
            <w:tcW w:w="6005" w:type="dxa"/>
            <w:tcBorders>
              <w:top w:val="nil"/>
              <w:left w:val="nil"/>
              <w:bottom w:val="nil"/>
              <w:right w:val="nil"/>
            </w:tcBorders>
          </w:tcPr>
          <w:p w14:paraId="5EE47C71" w14:textId="77777777" w:rsidR="000856C6" w:rsidRPr="001232F7" w:rsidRDefault="006E3168">
            <w:pPr>
              <w:pStyle w:val="TableParagraph"/>
              <w:numPr>
                <w:ilvl w:val="0"/>
                <w:numId w:val="16"/>
              </w:numPr>
              <w:tabs>
                <w:tab w:val="left" w:pos="895"/>
              </w:tabs>
              <w:spacing w:line="251" w:lineRule="exact"/>
              <w:rPr>
                <w:rFonts w:ascii="Arial" w:eastAsia="Arial" w:hAnsi="Arial" w:cs="Arial"/>
              </w:rPr>
            </w:pPr>
            <w:r w:rsidRPr="001232F7">
              <w:rPr>
                <w:rFonts w:ascii="Arial" w:hAnsi="Arial" w:cs="Arial"/>
              </w:rPr>
              <w:t>Staff</w:t>
            </w:r>
          </w:p>
          <w:p w14:paraId="5EE47C72" w14:textId="77777777" w:rsidR="000856C6" w:rsidRPr="001232F7" w:rsidRDefault="006E3168">
            <w:pPr>
              <w:pStyle w:val="TableParagraph"/>
              <w:numPr>
                <w:ilvl w:val="0"/>
                <w:numId w:val="16"/>
              </w:numPr>
              <w:tabs>
                <w:tab w:val="left" w:pos="895"/>
              </w:tabs>
              <w:spacing w:line="268" w:lineRule="exact"/>
              <w:rPr>
                <w:rFonts w:ascii="Arial" w:eastAsia="Arial" w:hAnsi="Arial" w:cs="Arial"/>
              </w:rPr>
            </w:pPr>
            <w:r w:rsidRPr="001232F7">
              <w:rPr>
                <w:rFonts w:ascii="Arial" w:hAnsi="Arial" w:cs="Arial"/>
              </w:rPr>
              <w:t>Students</w:t>
            </w:r>
          </w:p>
          <w:p w14:paraId="5EE47C73" w14:textId="77777777" w:rsidR="000856C6" w:rsidRPr="001232F7" w:rsidRDefault="006E3168">
            <w:pPr>
              <w:pStyle w:val="TableParagraph"/>
              <w:numPr>
                <w:ilvl w:val="0"/>
                <w:numId w:val="16"/>
              </w:numPr>
              <w:tabs>
                <w:tab w:val="left" w:pos="895"/>
              </w:tabs>
              <w:spacing w:before="19" w:line="252" w:lineRule="exact"/>
              <w:ind w:right="228"/>
              <w:rPr>
                <w:rFonts w:ascii="Arial" w:eastAsia="Arial" w:hAnsi="Arial" w:cs="Arial"/>
              </w:rPr>
            </w:pPr>
            <w:r w:rsidRPr="001232F7">
              <w:rPr>
                <w:rFonts w:ascii="Arial" w:hAnsi="Arial" w:cs="Arial"/>
              </w:rPr>
              <w:t xml:space="preserve">Heads of School and </w:t>
            </w:r>
            <w:r w:rsidR="000242CF" w:rsidRPr="001232F7">
              <w:rPr>
                <w:rFonts w:ascii="Arial" w:hAnsi="Arial" w:cs="Arial"/>
              </w:rPr>
              <w:t>Programme Manager</w:t>
            </w:r>
          </w:p>
          <w:p w14:paraId="5EE47C74" w14:textId="77777777" w:rsidR="000856C6" w:rsidRPr="001232F7" w:rsidRDefault="000856C6" w:rsidP="00C61884">
            <w:pPr>
              <w:pStyle w:val="TableParagraph"/>
              <w:tabs>
                <w:tab w:val="left" w:pos="895"/>
              </w:tabs>
              <w:spacing w:line="265" w:lineRule="exact"/>
              <w:ind w:left="894"/>
              <w:rPr>
                <w:rFonts w:ascii="Arial" w:eastAsia="Arial" w:hAnsi="Arial" w:cs="Arial"/>
              </w:rPr>
            </w:pPr>
          </w:p>
        </w:tc>
      </w:tr>
    </w:tbl>
    <w:p w14:paraId="5EE47C76" w14:textId="77777777" w:rsidR="000856C6" w:rsidRPr="001232F7" w:rsidRDefault="000856C6">
      <w:pPr>
        <w:rPr>
          <w:rFonts w:ascii="Arial" w:eastAsia="Arial" w:hAnsi="Arial" w:cs="Arial"/>
          <w:b/>
          <w:bCs/>
          <w:i/>
        </w:rPr>
      </w:pPr>
    </w:p>
    <w:p w14:paraId="5EE47C77" w14:textId="77777777" w:rsidR="000856C6" w:rsidRPr="001232F7" w:rsidRDefault="000856C6">
      <w:pPr>
        <w:spacing w:before="1"/>
        <w:rPr>
          <w:rFonts w:ascii="Arial" w:eastAsia="Arial" w:hAnsi="Arial" w:cs="Arial"/>
          <w:b/>
          <w:bCs/>
          <w:i/>
        </w:rPr>
      </w:pPr>
    </w:p>
    <w:p w14:paraId="5EE47C79" w14:textId="77AE0C94" w:rsidR="000856C6" w:rsidRPr="001232F7" w:rsidRDefault="001232F7" w:rsidP="00AF2B0E">
      <w:pPr>
        <w:spacing w:before="1"/>
        <w:rPr>
          <w:rFonts w:ascii="Arial" w:hAnsi="Arial" w:cs="Arial"/>
          <w:b/>
          <w:i/>
          <w:iCs/>
          <w:color w:val="000000" w:themeColor="text1"/>
        </w:rPr>
      </w:pPr>
      <w:r w:rsidRPr="001232F7">
        <w:rPr>
          <w:rFonts w:ascii="Arial" w:hAnsi="Arial" w:cs="Arial"/>
          <w:b/>
        </w:rPr>
        <w:t xml:space="preserve">Position Dimensions </w:t>
      </w:r>
      <w:r w:rsidRPr="001232F7">
        <w:rPr>
          <w:rFonts w:ascii="Arial" w:hAnsi="Arial" w:cs="Arial"/>
          <w:b/>
          <w:i/>
          <w:iCs/>
          <w:color w:val="000000" w:themeColor="text1"/>
        </w:rPr>
        <w:t xml:space="preserve">(Te </w:t>
      </w:r>
      <w:proofErr w:type="spellStart"/>
      <w:r w:rsidRPr="001232F7">
        <w:rPr>
          <w:rFonts w:ascii="Arial" w:hAnsi="Arial" w:cs="Arial"/>
          <w:b/>
          <w:i/>
          <w:iCs/>
          <w:color w:val="000000" w:themeColor="text1"/>
        </w:rPr>
        <w:t>rahinga</w:t>
      </w:r>
      <w:proofErr w:type="spellEnd"/>
      <w:r w:rsidRPr="001232F7">
        <w:rPr>
          <w:rFonts w:ascii="Arial" w:hAnsi="Arial" w:cs="Arial"/>
          <w:b/>
          <w:i/>
          <w:iCs/>
          <w:color w:val="000000" w:themeColor="text1"/>
        </w:rPr>
        <w:t xml:space="preserve"> o </w:t>
      </w:r>
      <w:proofErr w:type="spellStart"/>
      <w:r w:rsidRPr="001232F7">
        <w:rPr>
          <w:rFonts w:ascii="Arial" w:hAnsi="Arial" w:cs="Arial"/>
          <w:b/>
          <w:i/>
          <w:iCs/>
          <w:color w:val="000000" w:themeColor="text1"/>
        </w:rPr>
        <w:t>te</w:t>
      </w:r>
      <w:proofErr w:type="spellEnd"/>
      <w:r w:rsidRPr="001232F7">
        <w:rPr>
          <w:rFonts w:ascii="Arial" w:hAnsi="Arial" w:cs="Arial"/>
          <w:b/>
          <w:i/>
          <w:iCs/>
          <w:color w:val="000000" w:themeColor="text1"/>
        </w:rPr>
        <w:t xml:space="preserve"> </w:t>
      </w:r>
      <w:proofErr w:type="spellStart"/>
      <w:r w:rsidRPr="001232F7">
        <w:rPr>
          <w:rFonts w:ascii="Arial" w:hAnsi="Arial" w:cs="Arial"/>
          <w:b/>
          <w:i/>
          <w:iCs/>
          <w:color w:val="000000" w:themeColor="text1"/>
        </w:rPr>
        <w:t>tūranga</w:t>
      </w:r>
      <w:proofErr w:type="spellEnd"/>
      <w:r w:rsidRPr="001232F7">
        <w:rPr>
          <w:rFonts w:ascii="Arial" w:hAnsi="Arial" w:cs="Arial"/>
          <w:b/>
          <w:i/>
          <w:iCs/>
          <w:color w:val="000000" w:themeColor="text1"/>
        </w:rPr>
        <w:t>)</w:t>
      </w:r>
    </w:p>
    <w:p w14:paraId="6B258638" w14:textId="77777777" w:rsidR="001232F7" w:rsidRPr="001232F7" w:rsidRDefault="001232F7" w:rsidP="00AF2B0E">
      <w:pPr>
        <w:spacing w:before="1"/>
        <w:rPr>
          <w:rFonts w:ascii="Arial" w:eastAsia="Arial" w:hAnsi="Arial" w:cs="Arial"/>
          <w:b/>
          <w:bCs/>
          <w:i/>
        </w:rPr>
      </w:pPr>
    </w:p>
    <w:p w14:paraId="6DB0C7D6" w14:textId="199B074F" w:rsidR="001232F7" w:rsidRPr="001232F7" w:rsidRDefault="006E3168" w:rsidP="00AF2B0E">
      <w:pPr>
        <w:ind w:right="625"/>
        <w:rPr>
          <w:rFonts w:ascii="Arial" w:eastAsia="Arial" w:hAnsi="Arial" w:cs="Arial"/>
          <w:color w:val="000000" w:themeColor="text1"/>
        </w:rPr>
      </w:pPr>
      <w:r w:rsidRPr="001232F7">
        <w:rPr>
          <w:rFonts w:ascii="Arial" w:hAnsi="Arial" w:cs="Arial"/>
          <w:b/>
          <w:color w:val="000000" w:themeColor="text1"/>
        </w:rPr>
        <w:t>Delegations</w:t>
      </w:r>
    </w:p>
    <w:p w14:paraId="5EE47C7B" w14:textId="77777777" w:rsidR="000856C6" w:rsidRPr="001232F7" w:rsidRDefault="006E3168" w:rsidP="00AF2B0E">
      <w:pPr>
        <w:pStyle w:val="BodyText"/>
        <w:ind w:left="0" w:right="625"/>
        <w:rPr>
          <w:rFonts w:cs="Arial"/>
        </w:rPr>
      </w:pPr>
      <w:r w:rsidRPr="001232F7">
        <w:rPr>
          <w:rFonts w:cs="Arial"/>
        </w:rPr>
        <w:t>This position holds no formal</w:t>
      </w:r>
      <w:r w:rsidRPr="001232F7">
        <w:rPr>
          <w:rFonts w:cs="Arial"/>
          <w:spacing w:val="-11"/>
        </w:rPr>
        <w:t xml:space="preserve"> </w:t>
      </w:r>
      <w:r w:rsidRPr="001232F7">
        <w:rPr>
          <w:rFonts w:cs="Arial"/>
        </w:rPr>
        <w:t>delegations.</w:t>
      </w:r>
    </w:p>
    <w:p w14:paraId="5EE47C7C" w14:textId="77777777" w:rsidR="000856C6" w:rsidRPr="001232F7" w:rsidRDefault="000856C6">
      <w:pPr>
        <w:rPr>
          <w:rFonts w:ascii="Arial" w:hAnsi="Arial" w:cs="Arial"/>
        </w:rPr>
        <w:sectPr w:rsidR="000856C6" w:rsidRPr="001232F7">
          <w:type w:val="continuous"/>
          <w:pgSz w:w="12240" w:h="15840"/>
          <w:pgMar w:top="1360" w:right="820" w:bottom="280" w:left="1300" w:header="720" w:footer="720" w:gutter="0"/>
          <w:cols w:space="720"/>
        </w:sectPr>
      </w:pPr>
    </w:p>
    <w:p w14:paraId="5EE47C7D" w14:textId="77777777" w:rsidR="000856C6" w:rsidRPr="001232F7" w:rsidRDefault="000856C6">
      <w:pPr>
        <w:spacing w:before="3"/>
        <w:rPr>
          <w:rFonts w:ascii="Arial" w:eastAsia="Arial" w:hAnsi="Arial" w:cs="Arial"/>
          <w:b/>
          <w:bCs/>
          <w:i/>
        </w:rPr>
      </w:pPr>
    </w:p>
    <w:p w14:paraId="6A965E82" w14:textId="77777777" w:rsidR="001232F7" w:rsidRPr="001232F7" w:rsidRDefault="001232F7" w:rsidP="001232F7">
      <w:pPr>
        <w:spacing w:before="69"/>
        <w:jc w:val="both"/>
        <w:rPr>
          <w:rFonts w:ascii="Arial" w:eastAsia="Calibri" w:hAnsi="Arial" w:cs="Arial"/>
          <w:b/>
        </w:rPr>
      </w:pPr>
      <w:r w:rsidRPr="001232F7">
        <w:rPr>
          <w:rFonts w:ascii="Arial" w:eastAsia="Calibri" w:hAnsi="Arial" w:cs="Arial"/>
          <w:b/>
        </w:rPr>
        <w:t xml:space="preserve">KEY ACCOUNTABILITIES </w:t>
      </w:r>
      <w:r w:rsidRPr="001232F7">
        <w:rPr>
          <w:rFonts w:ascii="Arial" w:hAnsi="Arial" w:cs="Arial"/>
          <w:b/>
          <w:i/>
          <w:iCs/>
        </w:rPr>
        <w:t>(</w:t>
      </w:r>
      <w:proofErr w:type="spellStart"/>
      <w:r w:rsidRPr="001232F7">
        <w:rPr>
          <w:rFonts w:ascii="Arial" w:hAnsi="Arial" w:cs="Arial"/>
          <w:b/>
          <w:i/>
          <w:iCs/>
        </w:rPr>
        <w:t>Ngā</w:t>
      </w:r>
      <w:proofErr w:type="spellEnd"/>
      <w:r w:rsidRPr="001232F7">
        <w:rPr>
          <w:rFonts w:ascii="Arial" w:hAnsi="Arial" w:cs="Arial"/>
          <w:b/>
          <w:i/>
          <w:iCs/>
        </w:rPr>
        <w:t xml:space="preserve"> </w:t>
      </w:r>
      <w:proofErr w:type="spellStart"/>
      <w:r w:rsidRPr="001232F7">
        <w:rPr>
          <w:rFonts w:ascii="Arial" w:hAnsi="Arial" w:cs="Arial"/>
          <w:b/>
          <w:i/>
          <w:iCs/>
        </w:rPr>
        <w:t>takohanga</w:t>
      </w:r>
      <w:proofErr w:type="spellEnd"/>
      <w:r w:rsidRPr="001232F7">
        <w:rPr>
          <w:rFonts w:ascii="Arial" w:hAnsi="Arial" w:cs="Arial"/>
          <w:b/>
          <w:i/>
          <w:iCs/>
        </w:rPr>
        <w:t xml:space="preserve"> </w:t>
      </w:r>
      <w:proofErr w:type="spellStart"/>
      <w:r w:rsidRPr="001232F7">
        <w:rPr>
          <w:rFonts w:ascii="Arial" w:hAnsi="Arial" w:cs="Arial"/>
          <w:b/>
          <w:i/>
          <w:iCs/>
        </w:rPr>
        <w:t>matua</w:t>
      </w:r>
      <w:proofErr w:type="spellEnd"/>
      <w:r w:rsidRPr="001232F7">
        <w:rPr>
          <w:rFonts w:ascii="Arial" w:hAnsi="Arial" w:cs="Arial"/>
          <w:b/>
          <w:i/>
          <w:iCs/>
        </w:rPr>
        <w:t>)</w:t>
      </w:r>
    </w:p>
    <w:p w14:paraId="5EE47C7F" w14:textId="77777777" w:rsidR="000856C6" w:rsidRPr="001232F7" w:rsidRDefault="006E3168" w:rsidP="00AF2B0E">
      <w:pPr>
        <w:pStyle w:val="BodyText"/>
        <w:spacing w:before="62"/>
        <w:ind w:left="0" w:right="215"/>
        <w:jc w:val="both"/>
        <w:rPr>
          <w:rFonts w:cs="Arial"/>
        </w:rPr>
      </w:pPr>
      <w:r w:rsidRPr="001232F7">
        <w:rPr>
          <w:rFonts w:cs="Arial"/>
        </w:rPr>
        <w:t>The tutor/lecturer will be expected to perform all the duties reasonably necessary to ensure</w:t>
      </w:r>
      <w:r w:rsidRPr="001232F7">
        <w:rPr>
          <w:rFonts w:cs="Arial"/>
          <w:spacing w:val="15"/>
        </w:rPr>
        <w:t xml:space="preserve"> </w:t>
      </w:r>
      <w:r w:rsidRPr="001232F7">
        <w:rPr>
          <w:rFonts w:cs="Arial"/>
        </w:rPr>
        <w:t>they deliver</w:t>
      </w:r>
      <w:r w:rsidRPr="001232F7">
        <w:rPr>
          <w:rFonts w:cs="Arial"/>
          <w:spacing w:val="21"/>
        </w:rPr>
        <w:t xml:space="preserve"> </w:t>
      </w:r>
      <w:r w:rsidRPr="001232F7">
        <w:rPr>
          <w:rFonts w:cs="Arial"/>
        </w:rPr>
        <w:t>on</w:t>
      </w:r>
      <w:r w:rsidRPr="001232F7">
        <w:rPr>
          <w:rFonts w:cs="Arial"/>
          <w:spacing w:val="19"/>
        </w:rPr>
        <w:t xml:space="preserve"> </w:t>
      </w:r>
      <w:r w:rsidRPr="001232F7">
        <w:rPr>
          <w:rFonts w:cs="Arial"/>
        </w:rPr>
        <w:t>the</w:t>
      </w:r>
      <w:r w:rsidRPr="001232F7">
        <w:rPr>
          <w:rFonts w:cs="Arial"/>
          <w:spacing w:val="15"/>
        </w:rPr>
        <w:t xml:space="preserve"> </w:t>
      </w:r>
      <w:r w:rsidRPr="001232F7">
        <w:rPr>
          <w:rFonts w:cs="Arial"/>
        </w:rPr>
        <w:t>following</w:t>
      </w:r>
      <w:r w:rsidRPr="001232F7">
        <w:rPr>
          <w:rFonts w:cs="Arial"/>
          <w:spacing w:val="22"/>
        </w:rPr>
        <w:t xml:space="preserve"> </w:t>
      </w:r>
      <w:r w:rsidRPr="001232F7">
        <w:rPr>
          <w:rFonts w:cs="Arial"/>
        </w:rPr>
        <w:t>accountabilities</w:t>
      </w:r>
      <w:r w:rsidRPr="001232F7">
        <w:rPr>
          <w:rFonts w:cs="Arial"/>
          <w:spacing w:val="20"/>
        </w:rPr>
        <w:t xml:space="preserve"> </w:t>
      </w:r>
      <w:r w:rsidRPr="001232F7">
        <w:rPr>
          <w:rFonts w:cs="Arial"/>
        </w:rPr>
        <w:t>in</w:t>
      </w:r>
      <w:r w:rsidRPr="001232F7">
        <w:rPr>
          <w:rFonts w:cs="Arial"/>
          <w:spacing w:val="20"/>
        </w:rPr>
        <w:t xml:space="preserve"> </w:t>
      </w:r>
      <w:r w:rsidRPr="001232F7">
        <w:rPr>
          <w:rFonts w:cs="Arial"/>
        </w:rPr>
        <w:t>their</w:t>
      </w:r>
      <w:r w:rsidRPr="001232F7">
        <w:rPr>
          <w:rFonts w:cs="Arial"/>
          <w:spacing w:val="16"/>
        </w:rPr>
        <w:t xml:space="preserve"> </w:t>
      </w:r>
      <w:r w:rsidRPr="001232F7">
        <w:rPr>
          <w:rFonts w:cs="Arial"/>
        </w:rPr>
        <w:t>particular</w:t>
      </w:r>
      <w:r w:rsidRPr="001232F7">
        <w:rPr>
          <w:rFonts w:cs="Arial"/>
          <w:spacing w:val="21"/>
        </w:rPr>
        <w:t xml:space="preserve"> </w:t>
      </w:r>
      <w:r w:rsidRPr="001232F7">
        <w:rPr>
          <w:rFonts w:cs="Arial"/>
        </w:rPr>
        <w:t>professional</w:t>
      </w:r>
      <w:r w:rsidRPr="001232F7">
        <w:rPr>
          <w:rFonts w:cs="Arial"/>
          <w:spacing w:val="19"/>
        </w:rPr>
        <w:t xml:space="preserve"> </w:t>
      </w:r>
      <w:r w:rsidRPr="001232F7">
        <w:rPr>
          <w:rFonts w:cs="Arial"/>
        </w:rPr>
        <w:t>area</w:t>
      </w:r>
      <w:r w:rsidRPr="001232F7">
        <w:rPr>
          <w:rFonts w:cs="Arial"/>
          <w:spacing w:val="19"/>
        </w:rPr>
        <w:t xml:space="preserve"> </w:t>
      </w:r>
      <w:r w:rsidRPr="001232F7">
        <w:rPr>
          <w:rFonts w:cs="Arial"/>
        </w:rPr>
        <w:t>and</w:t>
      </w:r>
      <w:r w:rsidRPr="001232F7">
        <w:rPr>
          <w:rFonts w:cs="Arial"/>
          <w:spacing w:val="20"/>
        </w:rPr>
        <w:t xml:space="preserve"> </w:t>
      </w:r>
      <w:r w:rsidRPr="001232F7">
        <w:rPr>
          <w:rFonts w:cs="Arial"/>
        </w:rPr>
        <w:t>in</w:t>
      </w:r>
      <w:r w:rsidRPr="001232F7">
        <w:rPr>
          <w:rFonts w:cs="Arial"/>
          <w:spacing w:val="20"/>
        </w:rPr>
        <w:t xml:space="preserve"> </w:t>
      </w:r>
      <w:r w:rsidRPr="001232F7">
        <w:rPr>
          <w:rFonts w:cs="Arial"/>
        </w:rPr>
        <w:t>other</w:t>
      </w:r>
      <w:r w:rsidRPr="001232F7">
        <w:rPr>
          <w:rFonts w:cs="Arial"/>
          <w:spacing w:val="21"/>
        </w:rPr>
        <w:t xml:space="preserve"> </w:t>
      </w:r>
      <w:r w:rsidRPr="001232F7">
        <w:rPr>
          <w:rFonts w:cs="Arial"/>
        </w:rPr>
        <w:t>areas where they provide</w:t>
      </w:r>
      <w:r w:rsidRPr="001232F7">
        <w:rPr>
          <w:rFonts w:cs="Arial"/>
          <w:spacing w:val="-5"/>
        </w:rPr>
        <w:t xml:space="preserve"> </w:t>
      </w:r>
      <w:r w:rsidRPr="001232F7">
        <w:rPr>
          <w:rFonts w:cs="Arial"/>
        </w:rPr>
        <w:t>assistance:</w:t>
      </w:r>
    </w:p>
    <w:p w14:paraId="5EE47C80" w14:textId="77777777" w:rsidR="00AF2B0E" w:rsidRPr="001232F7" w:rsidRDefault="00AF2B0E" w:rsidP="00AF2B0E">
      <w:pPr>
        <w:pStyle w:val="BodyText"/>
        <w:spacing w:before="62"/>
        <w:ind w:left="0" w:right="215"/>
        <w:jc w:val="both"/>
        <w:rPr>
          <w:rFonts w:cs="Arial"/>
          <w:b/>
        </w:rPr>
      </w:pPr>
    </w:p>
    <w:p w14:paraId="5EE47C81" w14:textId="77777777" w:rsidR="00AF2B0E" w:rsidRPr="001232F7" w:rsidRDefault="00AF2B0E" w:rsidP="00AF2B0E">
      <w:pPr>
        <w:pStyle w:val="BodyText"/>
        <w:spacing w:before="62"/>
        <w:ind w:left="0" w:right="215"/>
        <w:jc w:val="both"/>
        <w:rPr>
          <w:rFonts w:cs="Arial"/>
          <w:b/>
        </w:rPr>
      </w:pPr>
      <w:r w:rsidRPr="001232F7">
        <w:rPr>
          <w:rFonts w:cs="Arial"/>
          <w:b/>
        </w:rPr>
        <w:t>Education</w:t>
      </w:r>
      <w:r w:rsidRPr="001232F7">
        <w:rPr>
          <w:rFonts w:cs="Arial"/>
          <w:b/>
          <w:spacing w:val="-1"/>
        </w:rPr>
        <w:t xml:space="preserve"> </w:t>
      </w:r>
      <w:r w:rsidRPr="001232F7">
        <w:rPr>
          <w:rFonts w:cs="Arial"/>
          <w:b/>
        </w:rPr>
        <w:t>Programme and Course Design</w:t>
      </w:r>
      <w:r w:rsidRPr="001232F7">
        <w:rPr>
          <w:rFonts w:cs="Arial"/>
          <w:b/>
          <w:spacing w:val="-5"/>
        </w:rPr>
        <w:t xml:space="preserve"> </w:t>
      </w:r>
      <w:r w:rsidRPr="001232F7">
        <w:rPr>
          <w:rFonts w:cs="Arial"/>
          <w:b/>
        </w:rPr>
        <w:t>and Development</w:t>
      </w:r>
    </w:p>
    <w:p w14:paraId="5EE47C82" w14:textId="77777777" w:rsidR="00AF2B0E" w:rsidRPr="001232F7" w:rsidRDefault="00AF2B0E" w:rsidP="00AF2B0E">
      <w:pPr>
        <w:pStyle w:val="BodyText"/>
        <w:spacing w:before="62"/>
        <w:ind w:left="0" w:right="215"/>
        <w:jc w:val="both"/>
        <w:rPr>
          <w:rFonts w:cs="Arial"/>
          <w:b/>
        </w:rPr>
      </w:pPr>
    </w:p>
    <w:p w14:paraId="5EE47C83" w14:textId="77777777" w:rsidR="00AF2B0E" w:rsidRPr="001232F7" w:rsidRDefault="00AF2B0E" w:rsidP="00AF2B0E">
      <w:pPr>
        <w:pStyle w:val="TableParagraph"/>
        <w:numPr>
          <w:ilvl w:val="0"/>
          <w:numId w:val="15"/>
        </w:numPr>
        <w:tabs>
          <w:tab w:val="left" w:pos="536"/>
        </w:tabs>
        <w:ind w:right="103"/>
        <w:jc w:val="both"/>
        <w:rPr>
          <w:rFonts w:ascii="Arial" w:eastAsia="Arial" w:hAnsi="Arial" w:cs="Arial"/>
        </w:rPr>
      </w:pPr>
      <w:r w:rsidRPr="001232F7">
        <w:rPr>
          <w:rFonts w:ascii="Arial" w:hAnsi="Arial" w:cs="Arial"/>
        </w:rPr>
        <w:t>Design of quality educational courses and</w:t>
      </w:r>
      <w:r w:rsidRPr="001232F7">
        <w:rPr>
          <w:rFonts w:ascii="Arial" w:hAnsi="Arial" w:cs="Arial"/>
          <w:spacing w:val="48"/>
        </w:rPr>
        <w:t xml:space="preserve"> </w:t>
      </w:r>
      <w:r w:rsidRPr="001232F7">
        <w:rPr>
          <w:rFonts w:ascii="Arial" w:hAnsi="Arial" w:cs="Arial"/>
        </w:rPr>
        <w:t>positive contribution to implementation, development and accreditation of programmes of</w:t>
      </w:r>
      <w:r w:rsidRPr="001232F7">
        <w:rPr>
          <w:rFonts w:ascii="Arial" w:hAnsi="Arial" w:cs="Arial"/>
          <w:spacing w:val="2"/>
        </w:rPr>
        <w:t xml:space="preserve"> </w:t>
      </w:r>
      <w:r w:rsidRPr="001232F7">
        <w:rPr>
          <w:rFonts w:ascii="Arial" w:hAnsi="Arial" w:cs="Arial"/>
        </w:rPr>
        <w:t>learning.</w:t>
      </w:r>
    </w:p>
    <w:p w14:paraId="5EE47C84" w14:textId="77777777" w:rsidR="00AF2B0E" w:rsidRPr="001232F7" w:rsidRDefault="00AF2B0E" w:rsidP="00AF2B0E">
      <w:pPr>
        <w:pStyle w:val="TableParagraph"/>
        <w:numPr>
          <w:ilvl w:val="0"/>
          <w:numId w:val="15"/>
        </w:numPr>
        <w:tabs>
          <w:tab w:val="left" w:pos="536"/>
        </w:tabs>
        <w:ind w:right="102"/>
        <w:jc w:val="both"/>
        <w:rPr>
          <w:rFonts w:ascii="Arial" w:eastAsia="Arial" w:hAnsi="Arial" w:cs="Arial"/>
        </w:rPr>
      </w:pPr>
      <w:r w:rsidRPr="001232F7">
        <w:rPr>
          <w:rFonts w:ascii="Arial" w:eastAsia="Arial" w:hAnsi="Arial" w:cs="Arial"/>
        </w:rPr>
        <w:t>Compliance with WelTec’s academic policies and</w:t>
      </w:r>
      <w:r w:rsidRPr="001232F7">
        <w:rPr>
          <w:rFonts w:ascii="Arial" w:eastAsia="Arial" w:hAnsi="Arial" w:cs="Arial"/>
          <w:spacing w:val="11"/>
        </w:rPr>
        <w:t xml:space="preserve"> </w:t>
      </w:r>
      <w:r w:rsidRPr="001232F7">
        <w:rPr>
          <w:rFonts w:ascii="Arial" w:eastAsia="Arial" w:hAnsi="Arial" w:cs="Arial"/>
        </w:rPr>
        <w:t>standards relating to design, assessment and</w:t>
      </w:r>
      <w:r w:rsidRPr="001232F7">
        <w:rPr>
          <w:rFonts w:ascii="Arial" w:eastAsia="Arial" w:hAnsi="Arial" w:cs="Arial"/>
          <w:spacing w:val="-7"/>
        </w:rPr>
        <w:t xml:space="preserve"> </w:t>
      </w:r>
      <w:r w:rsidRPr="001232F7">
        <w:rPr>
          <w:rFonts w:ascii="Arial" w:eastAsia="Arial" w:hAnsi="Arial" w:cs="Arial"/>
        </w:rPr>
        <w:t>moderation.</w:t>
      </w:r>
    </w:p>
    <w:p w14:paraId="5EE47C85" w14:textId="77777777" w:rsidR="00AF2B0E" w:rsidRPr="001232F7" w:rsidRDefault="00AF2B0E" w:rsidP="00AF2B0E">
      <w:pPr>
        <w:pStyle w:val="TableParagraph"/>
        <w:numPr>
          <w:ilvl w:val="0"/>
          <w:numId w:val="15"/>
        </w:numPr>
        <w:tabs>
          <w:tab w:val="left" w:pos="536"/>
        </w:tabs>
        <w:ind w:right="104"/>
        <w:jc w:val="both"/>
        <w:rPr>
          <w:rFonts w:ascii="Arial" w:eastAsia="Arial" w:hAnsi="Arial" w:cs="Arial"/>
        </w:rPr>
      </w:pPr>
      <w:r w:rsidRPr="001232F7">
        <w:rPr>
          <w:rFonts w:ascii="Arial" w:hAnsi="Arial" w:cs="Arial"/>
        </w:rPr>
        <w:t>Active development of own technical knowledge</w:t>
      </w:r>
      <w:r w:rsidRPr="001232F7">
        <w:rPr>
          <w:rFonts w:ascii="Arial" w:hAnsi="Arial" w:cs="Arial"/>
          <w:spacing w:val="12"/>
        </w:rPr>
        <w:t xml:space="preserve"> </w:t>
      </w:r>
      <w:r w:rsidRPr="001232F7">
        <w:rPr>
          <w:rFonts w:ascii="Arial" w:hAnsi="Arial" w:cs="Arial"/>
        </w:rPr>
        <w:t>and excellence.</w:t>
      </w:r>
    </w:p>
    <w:p w14:paraId="5EE47C86" w14:textId="77777777" w:rsidR="00AF2B0E" w:rsidRPr="001232F7" w:rsidRDefault="00AF2B0E" w:rsidP="00AF2B0E">
      <w:pPr>
        <w:pStyle w:val="TableParagraph"/>
        <w:numPr>
          <w:ilvl w:val="0"/>
          <w:numId w:val="15"/>
        </w:numPr>
        <w:tabs>
          <w:tab w:val="left" w:pos="536"/>
        </w:tabs>
        <w:rPr>
          <w:rFonts w:ascii="Arial" w:eastAsia="Arial" w:hAnsi="Arial" w:cs="Arial"/>
        </w:rPr>
      </w:pPr>
      <w:r w:rsidRPr="001232F7">
        <w:rPr>
          <w:rFonts w:ascii="Arial" w:hAnsi="Arial" w:cs="Arial"/>
        </w:rPr>
        <w:t>Competence in discipline/subject</w:t>
      </w:r>
      <w:r w:rsidRPr="001232F7">
        <w:rPr>
          <w:rFonts w:ascii="Arial" w:hAnsi="Arial" w:cs="Arial"/>
          <w:spacing w:val="-4"/>
        </w:rPr>
        <w:t xml:space="preserve"> </w:t>
      </w:r>
      <w:r w:rsidRPr="001232F7">
        <w:rPr>
          <w:rFonts w:ascii="Arial" w:hAnsi="Arial" w:cs="Arial"/>
        </w:rPr>
        <w:t>area.</w:t>
      </w:r>
    </w:p>
    <w:p w14:paraId="5EE47C87" w14:textId="77777777" w:rsidR="00AF2B0E" w:rsidRPr="001232F7" w:rsidRDefault="00AF2B0E" w:rsidP="00AF2B0E">
      <w:pPr>
        <w:pStyle w:val="TableParagraph"/>
        <w:numPr>
          <w:ilvl w:val="0"/>
          <w:numId w:val="15"/>
        </w:numPr>
        <w:tabs>
          <w:tab w:val="left" w:pos="536"/>
        </w:tabs>
        <w:spacing w:line="252" w:lineRule="exact"/>
        <w:ind w:right="106"/>
        <w:jc w:val="both"/>
        <w:rPr>
          <w:rFonts w:ascii="Arial" w:eastAsia="Arial" w:hAnsi="Arial" w:cs="Arial"/>
        </w:rPr>
      </w:pPr>
      <w:r w:rsidRPr="001232F7">
        <w:rPr>
          <w:rFonts w:ascii="Arial" w:hAnsi="Arial" w:cs="Arial"/>
        </w:rPr>
        <w:t>Positive and productive new and ongoing relationships</w:t>
      </w:r>
      <w:r w:rsidRPr="001232F7">
        <w:rPr>
          <w:rFonts w:ascii="Arial" w:hAnsi="Arial" w:cs="Arial"/>
          <w:spacing w:val="22"/>
        </w:rPr>
        <w:t xml:space="preserve"> </w:t>
      </w:r>
      <w:r w:rsidRPr="001232F7">
        <w:rPr>
          <w:rFonts w:ascii="Arial" w:hAnsi="Arial" w:cs="Arial"/>
        </w:rPr>
        <w:t>with key business and employer</w:t>
      </w:r>
      <w:r w:rsidRPr="001232F7">
        <w:rPr>
          <w:rFonts w:ascii="Arial" w:hAnsi="Arial" w:cs="Arial"/>
          <w:spacing w:val="-4"/>
        </w:rPr>
        <w:t xml:space="preserve"> </w:t>
      </w:r>
      <w:r w:rsidRPr="001232F7">
        <w:rPr>
          <w:rFonts w:ascii="Arial" w:hAnsi="Arial" w:cs="Arial"/>
        </w:rPr>
        <w:t>contacts.</w:t>
      </w:r>
    </w:p>
    <w:p w14:paraId="5EE47C88" w14:textId="77777777" w:rsidR="00AF2B0E" w:rsidRPr="001232F7" w:rsidRDefault="00AF2B0E" w:rsidP="00AF2B0E">
      <w:pPr>
        <w:pStyle w:val="BodyText"/>
        <w:numPr>
          <w:ilvl w:val="0"/>
          <w:numId w:val="15"/>
        </w:numPr>
        <w:ind w:right="215"/>
        <w:jc w:val="both"/>
        <w:rPr>
          <w:rFonts w:cs="Arial"/>
        </w:rPr>
      </w:pPr>
      <w:r w:rsidRPr="001232F7">
        <w:rPr>
          <w:rFonts w:cs="Arial"/>
        </w:rPr>
        <w:t>Undertaking applied research relevant to the industry and</w:t>
      </w:r>
      <w:r w:rsidRPr="001232F7">
        <w:rPr>
          <w:rFonts w:cs="Arial"/>
          <w:spacing w:val="14"/>
        </w:rPr>
        <w:t xml:space="preserve"> </w:t>
      </w:r>
      <w:r w:rsidRPr="001232F7">
        <w:rPr>
          <w:rFonts w:cs="Arial"/>
        </w:rPr>
        <w:t>the learning programmes of the</w:t>
      </w:r>
      <w:r w:rsidRPr="001232F7">
        <w:rPr>
          <w:rFonts w:cs="Arial"/>
          <w:spacing w:val="-1"/>
        </w:rPr>
        <w:t xml:space="preserve"> </w:t>
      </w:r>
      <w:r w:rsidRPr="001232F7">
        <w:rPr>
          <w:rFonts w:cs="Arial"/>
        </w:rPr>
        <w:t>School/Centre.</w:t>
      </w:r>
    </w:p>
    <w:p w14:paraId="5EE47C89" w14:textId="77777777" w:rsidR="000856C6" w:rsidRPr="001232F7" w:rsidRDefault="000856C6">
      <w:pPr>
        <w:spacing w:before="3"/>
        <w:rPr>
          <w:rFonts w:ascii="Arial" w:eastAsia="Arial" w:hAnsi="Arial" w:cs="Arial"/>
        </w:rPr>
      </w:pPr>
    </w:p>
    <w:p w14:paraId="5EE47C8A" w14:textId="77777777" w:rsidR="00AF2B0E" w:rsidRPr="001232F7" w:rsidRDefault="00AF2B0E" w:rsidP="00AF2B0E">
      <w:pPr>
        <w:spacing w:before="3"/>
        <w:rPr>
          <w:rFonts w:ascii="Arial" w:hAnsi="Arial" w:cs="Arial"/>
          <w:b/>
        </w:rPr>
      </w:pPr>
      <w:r w:rsidRPr="001232F7">
        <w:rPr>
          <w:rFonts w:ascii="Arial" w:hAnsi="Arial" w:cs="Arial"/>
          <w:b/>
        </w:rPr>
        <w:t>Education</w:t>
      </w:r>
      <w:r w:rsidRPr="001232F7">
        <w:rPr>
          <w:rFonts w:ascii="Arial" w:hAnsi="Arial" w:cs="Arial"/>
          <w:b/>
          <w:spacing w:val="-3"/>
        </w:rPr>
        <w:t xml:space="preserve"> </w:t>
      </w:r>
      <w:r w:rsidRPr="001232F7">
        <w:rPr>
          <w:rFonts w:ascii="Arial" w:hAnsi="Arial" w:cs="Arial"/>
          <w:b/>
        </w:rPr>
        <w:t>Programme Delivery</w:t>
      </w:r>
    </w:p>
    <w:p w14:paraId="5EE47C8B" w14:textId="77777777" w:rsidR="00AF2B0E" w:rsidRPr="001232F7" w:rsidRDefault="00AF2B0E">
      <w:pPr>
        <w:spacing w:before="3"/>
        <w:rPr>
          <w:rFonts w:ascii="Arial" w:hAnsi="Arial" w:cs="Arial"/>
          <w:b/>
        </w:rPr>
      </w:pPr>
    </w:p>
    <w:p w14:paraId="5EE47C8C" w14:textId="77777777" w:rsidR="00AF2B0E" w:rsidRPr="001232F7" w:rsidRDefault="00AF2B0E" w:rsidP="00AF2B0E">
      <w:pPr>
        <w:widowControl/>
        <w:numPr>
          <w:ilvl w:val="0"/>
          <w:numId w:val="14"/>
        </w:numPr>
        <w:tabs>
          <w:tab w:val="left" w:pos="-720"/>
          <w:tab w:val="left" w:pos="641"/>
        </w:tabs>
        <w:suppressAutoHyphens/>
        <w:jc w:val="both"/>
        <w:rPr>
          <w:rFonts w:ascii="Arial" w:hAnsi="Arial" w:cs="Arial"/>
        </w:rPr>
      </w:pPr>
      <w:r w:rsidRPr="001232F7">
        <w:rPr>
          <w:rFonts w:ascii="Arial" w:hAnsi="Arial" w:cs="Arial"/>
        </w:rPr>
        <w:t xml:space="preserve">Innovative and cost-effective delivery of courses and other learning solutions.  </w:t>
      </w:r>
    </w:p>
    <w:p w14:paraId="5EE47C8D" w14:textId="77777777" w:rsidR="00AF2B0E" w:rsidRPr="001232F7" w:rsidRDefault="00AF2B0E" w:rsidP="00AF2B0E">
      <w:pPr>
        <w:widowControl/>
        <w:numPr>
          <w:ilvl w:val="0"/>
          <w:numId w:val="14"/>
        </w:numPr>
        <w:tabs>
          <w:tab w:val="left" w:pos="-720"/>
          <w:tab w:val="left" w:pos="641"/>
        </w:tabs>
        <w:suppressAutoHyphens/>
        <w:jc w:val="both"/>
        <w:rPr>
          <w:rFonts w:ascii="Arial" w:hAnsi="Arial" w:cs="Arial"/>
        </w:rPr>
      </w:pPr>
      <w:r w:rsidRPr="001232F7">
        <w:rPr>
          <w:rFonts w:ascii="Arial" w:hAnsi="Arial" w:cs="Arial"/>
        </w:rPr>
        <w:t>Delivery of quality teaching within Institute policies and standards.</w:t>
      </w:r>
    </w:p>
    <w:p w14:paraId="5EE47C8E" w14:textId="77777777" w:rsidR="00AF2B0E" w:rsidRPr="001232F7" w:rsidRDefault="00AF2B0E" w:rsidP="00AF2B0E">
      <w:pPr>
        <w:widowControl/>
        <w:numPr>
          <w:ilvl w:val="0"/>
          <w:numId w:val="14"/>
        </w:numPr>
        <w:tabs>
          <w:tab w:val="left" w:pos="641"/>
        </w:tabs>
        <w:rPr>
          <w:rFonts w:ascii="Arial" w:hAnsi="Arial" w:cs="Arial"/>
        </w:rPr>
      </w:pPr>
      <w:r w:rsidRPr="001232F7">
        <w:rPr>
          <w:rFonts w:ascii="Arial" w:hAnsi="Arial" w:cs="Arial"/>
        </w:rPr>
        <w:t xml:space="preserve">Proactive development of new and innovative learning solutions for students. </w:t>
      </w:r>
    </w:p>
    <w:p w14:paraId="5EE47C8F" w14:textId="77777777" w:rsidR="00AF2B0E" w:rsidRPr="001232F7" w:rsidRDefault="00AF2B0E" w:rsidP="00AF2B0E">
      <w:pPr>
        <w:widowControl/>
        <w:numPr>
          <w:ilvl w:val="0"/>
          <w:numId w:val="14"/>
        </w:numPr>
        <w:tabs>
          <w:tab w:val="left" w:pos="641"/>
        </w:tabs>
        <w:rPr>
          <w:rFonts w:ascii="Arial" w:hAnsi="Arial" w:cs="Arial"/>
        </w:rPr>
      </w:pPr>
      <w:r w:rsidRPr="001232F7">
        <w:rPr>
          <w:rFonts w:ascii="Arial" w:hAnsi="Arial" w:cs="Arial"/>
        </w:rPr>
        <w:t xml:space="preserve">Ensuring students access the support they need to meet their learning needs. </w:t>
      </w:r>
    </w:p>
    <w:p w14:paraId="5EE47C90" w14:textId="77777777" w:rsidR="00AF2B0E" w:rsidRPr="001232F7" w:rsidRDefault="00AF2B0E" w:rsidP="00AF2B0E">
      <w:pPr>
        <w:widowControl/>
        <w:numPr>
          <w:ilvl w:val="0"/>
          <w:numId w:val="14"/>
        </w:numPr>
        <w:tabs>
          <w:tab w:val="left" w:pos="641"/>
        </w:tabs>
        <w:rPr>
          <w:rFonts w:ascii="Arial" w:hAnsi="Arial" w:cs="Arial"/>
        </w:rPr>
      </w:pPr>
      <w:r w:rsidRPr="001232F7">
        <w:rPr>
          <w:rFonts w:ascii="Arial" w:hAnsi="Arial" w:cs="Arial"/>
        </w:rPr>
        <w:t xml:space="preserve">Identifying and resolving issues that may impact the quality of learning.  </w:t>
      </w:r>
    </w:p>
    <w:p w14:paraId="5EE47C91" w14:textId="77777777" w:rsidR="00AF2B0E" w:rsidRPr="001232F7" w:rsidRDefault="00AF2B0E" w:rsidP="00AF2B0E">
      <w:pPr>
        <w:pStyle w:val="ListParagraph"/>
        <w:numPr>
          <w:ilvl w:val="0"/>
          <w:numId w:val="14"/>
        </w:numPr>
        <w:spacing w:before="3"/>
        <w:rPr>
          <w:rFonts w:ascii="Arial" w:hAnsi="Arial" w:cs="Arial"/>
          <w:b/>
        </w:rPr>
      </w:pPr>
      <w:r w:rsidRPr="001232F7">
        <w:rPr>
          <w:rFonts w:ascii="Arial" w:hAnsi="Arial" w:cs="Arial"/>
        </w:rPr>
        <w:t>Evaluation and reflect on own teaching practice in order to identify directions for improvement</w:t>
      </w:r>
    </w:p>
    <w:p w14:paraId="5EE47C92" w14:textId="77777777" w:rsidR="00AF2B0E" w:rsidRPr="001232F7" w:rsidRDefault="00AF2B0E" w:rsidP="00AF2B0E">
      <w:pPr>
        <w:spacing w:before="3"/>
        <w:rPr>
          <w:rFonts w:ascii="Arial" w:hAnsi="Arial" w:cs="Arial"/>
          <w:b/>
        </w:rPr>
      </w:pPr>
    </w:p>
    <w:p w14:paraId="5EE47C93" w14:textId="77777777" w:rsidR="00AF2B0E" w:rsidRPr="001232F7" w:rsidRDefault="00AF2B0E" w:rsidP="00AF2B0E">
      <w:pPr>
        <w:spacing w:before="3"/>
        <w:rPr>
          <w:rFonts w:ascii="Arial" w:hAnsi="Arial" w:cs="Arial"/>
          <w:b/>
        </w:rPr>
      </w:pPr>
      <w:r w:rsidRPr="001232F7">
        <w:rPr>
          <w:rFonts w:ascii="Arial" w:hAnsi="Arial" w:cs="Arial"/>
          <w:b/>
        </w:rPr>
        <w:t>Management of Self</w:t>
      </w:r>
      <w:r w:rsidRPr="001232F7">
        <w:rPr>
          <w:rFonts w:ascii="Arial" w:hAnsi="Arial" w:cs="Arial"/>
          <w:b/>
          <w:spacing w:val="-7"/>
        </w:rPr>
        <w:t xml:space="preserve"> </w:t>
      </w:r>
      <w:r w:rsidRPr="001232F7">
        <w:rPr>
          <w:rFonts w:ascii="Arial" w:hAnsi="Arial" w:cs="Arial"/>
          <w:b/>
        </w:rPr>
        <w:t>and Resources</w:t>
      </w:r>
    </w:p>
    <w:p w14:paraId="5EE47C94" w14:textId="77777777" w:rsidR="00AF2B0E" w:rsidRPr="001232F7" w:rsidRDefault="00AF2B0E">
      <w:pPr>
        <w:spacing w:before="3"/>
        <w:rPr>
          <w:rFonts w:ascii="Arial" w:hAnsi="Arial" w:cs="Arial"/>
          <w:b/>
        </w:rPr>
      </w:pPr>
    </w:p>
    <w:p w14:paraId="5EE47C95" w14:textId="77777777" w:rsidR="00AF2B0E" w:rsidRPr="001232F7" w:rsidRDefault="00AF2B0E" w:rsidP="00AF2B0E">
      <w:pPr>
        <w:pStyle w:val="TableParagraph"/>
        <w:numPr>
          <w:ilvl w:val="0"/>
          <w:numId w:val="13"/>
        </w:numPr>
        <w:tabs>
          <w:tab w:val="left" w:pos="536"/>
        </w:tabs>
        <w:spacing w:before="57"/>
        <w:rPr>
          <w:rFonts w:ascii="Arial" w:eastAsia="Arial" w:hAnsi="Arial" w:cs="Arial"/>
        </w:rPr>
      </w:pPr>
      <w:r w:rsidRPr="001232F7">
        <w:rPr>
          <w:rFonts w:ascii="Arial" w:hAnsi="Arial" w:cs="Arial"/>
        </w:rPr>
        <w:t>Active and positive contribution to the</w:t>
      </w:r>
      <w:r w:rsidRPr="001232F7">
        <w:rPr>
          <w:rFonts w:ascii="Arial" w:hAnsi="Arial" w:cs="Arial"/>
          <w:spacing w:val="-9"/>
        </w:rPr>
        <w:t xml:space="preserve"> </w:t>
      </w:r>
      <w:r w:rsidRPr="001232F7">
        <w:rPr>
          <w:rFonts w:ascii="Arial" w:hAnsi="Arial" w:cs="Arial"/>
        </w:rPr>
        <w:t>School/Centre.</w:t>
      </w:r>
    </w:p>
    <w:p w14:paraId="5EE47C96" w14:textId="77777777" w:rsidR="00AF2B0E" w:rsidRPr="001232F7" w:rsidRDefault="00AF2B0E" w:rsidP="00AF2B0E">
      <w:pPr>
        <w:pStyle w:val="TableParagraph"/>
        <w:numPr>
          <w:ilvl w:val="0"/>
          <w:numId w:val="13"/>
        </w:numPr>
        <w:tabs>
          <w:tab w:val="left" w:pos="536"/>
        </w:tabs>
        <w:spacing w:before="79" w:line="252" w:lineRule="exact"/>
        <w:ind w:right="105"/>
        <w:rPr>
          <w:rFonts w:ascii="Arial" w:eastAsia="Arial" w:hAnsi="Arial" w:cs="Arial"/>
        </w:rPr>
      </w:pPr>
      <w:r w:rsidRPr="001232F7">
        <w:rPr>
          <w:rFonts w:ascii="Arial" w:hAnsi="Arial" w:cs="Arial"/>
        </w:rPr>
        <w:t>Delivery of successful business plans and projects aligned</w:t>
      </w:r>
      <w:r w:rsidRPr="001232F7">
        <w:rPr>
          <w:rFonts w:ascii="Arial" w:hAnsi="Arial" w:cs="Arial"/>
          <w:spacing w:val="50"/>
        </w:rPr>
        <w:t xml:space="preserve"> </w:t>
      </w:r>
      <w:r w:rsidRPr="001232F7">
        <w:rPr>
          <w:rFonts w:ascii="Arial" w:hAnsi="Arial" w:cs="Arial"/>
        </w:rPr>
        <w:t>to the overall business plans of</w:t>
      </w:r>
      <w:r w:rsidRPr="001232F7">
        <w:rPr>
          <w:rFonts w:ascii="Arial" w:hAnsi="Arial" w:cs="Arial"/>
          <w:spacing w:val="-2"/>
        </w:rPr>
        <w:t xml:space="preserve"> </w:t>
      </w:r>
      <w:r w:rsidRPr="001232F7">
        <w:rPr>
          <w:rFonts w:ascii="Arial" w:hAnsi="Arial" w:cs="Arial"/>
        </w:rPr>
        <w:t>WelTec.</w:t>
      </w:r>
    </w:p>
    <w:p w14:paraId="5EE47C97" w14:textId="77777777" w:rsidR="00AF2B0E" w:rsidRPr="001232F7" w:rsidRDefault="00AF2B0E" w:rsidP="00AF2B0E">
      <w:pPr>
        <w:pStyle w:val="TableParagraph"/>
        <w:numPr>
          <w:ilvl w:val="0"/>
          <w:numId w:val="13"/>
        </w:numPr>
        <w:tabs>
          <w:tab w:val="left" w:pos="536"/>
        </w:tabs>
        <w:spacing w:before="77" w:line="252" w:lineRule="exact"/>
        <w:ind w:right="108"/>
        <w:rPr>
          <w:rFonts w:ascii="Arial" w:eastAsia="Arial" w:hAnsi="Arial" w:cs="Arial"/>
        </w:rPr>
      </w:pPr>
      <w:r w:rsidRPr="001232F7">
        <w:rPr>
          <w:rFonts w:ascii="Arial" w:eastAsia="Arial" w:hAnsi="Arial" w:cs="Arial"/>
        </w:rPr>
        <w:t>Effectively meet administrative and financial</w:t>
      </w:r>
      <w:r w:rsidRPr="001232F7">
        <w:rPr>
          <w:rFonts w:ascii="Arial" w:eastAsia="Arial" w:hAnsi="Arial" w:cs="Arial"/>
          <w:spacing w:val="4"/>
        </w:rPr>
        <w:t xml:space="preserve"> </w:t>
      </w:r>
      <w:r w:rsidRPr="001232F7">
        <w:rPr>
          <w:rFonts w:ascii="Arial" w:eastAsia="Arial" w:hAnsi="Arial" w:cs="Arial"/>
        </w:rPr>
        <w:t>responsibilities integral to tutor’s/lecturer’s</w:t>
      </w:r>
      <w:r w:rsidRPr="001232F7">
        <w:rPr>
          <w:rFonts w:ascii="Arial" w:eastAsia="Arial" w:hAnsi="Arial" w:cs="Arial"/>
          <w:spacing w:val="-3"/>
        </w:rPr>
        <w:t xml:space="preserve"> </w:t>
      </w:r>
      <w:r w:rsidRPr="001232F7">
        <w:rPr>
          <w:rFonts w:ascii="Arial" w:eastAsia="Arial" w:hAnsi="Arial" w:cs="Arial"/>
        </w:rPr>
        <w:t>work.</w:t>
      </w:r>
    </w:p>
    <w:p w14:paraId="5EE47C98" w14:textId="2D22D60F" w:rsidR="00AF2B0E" w:rsidRPr="001232F7" w:rsidRDefault="00AF2B0E" w:rsidP="00AF2B0E">
      <w:pPr>
        <w:pStyle w:val="TableParagraph"/>
        <w:numPr>
          <w:ilvl w:val="0"/>
          <w:numId w:val="13"/>
        </w:numPr>
        <w:tabs>
          <w:tab w:val="left" w:pos="536"/>
        </w:tabs>
        <w:spacing w:before="77" w:line="252" w:lineRule="exact"/>
        <w:ind w:right="103"/>
        <w:rPr>
          <w:rFonts w:ascii="Arial" w:eastAsia="Arial" w:hAnsi="Arial" w:cs="Arial"/>
        </w:rPr>
      </w:pPr>
      <w:r w:rsidRPr="001232F7">
        <w:rPr>
          <w:rFonts w:ascii="Arial" w:hAnsi="Arial" w:cs="Arial"/>
        </w:rPr>
        <w:t>Ensuring the full and effective utilisation of all resources within budget and in line with WelTec policies and</w:t>
      </w:r>
      <w:r w:rsidRPr="001232F7">
        <w:rPr>
          <w:rFonts w:ascii="Arial" w:hAnsi="Arial" w:cs="Arial"/>
          <w:spacing w:val="-13"/>
        </w:rPr>
        <w:t xml:space="preserve"> </w:t>
      </w:r>
      <w:r w:rsidRPr="001232F7">
        <w:rPr>
          <w:rFonts w:ascii="Arial" w:hAnsi="Arial" w:cs="Arial"/>
        </w:rPr>
        <w:t>processes.</w:t>
      </w:r>
    </w:p>
    <w:p w14:paraId="5EE47C99" w14:textId="77777777" w:rsidR="00AF2B0E" w:rsidRPr="001232F7" w:rsidRDefault="00AF2B0E" w:rsidP="00AF2B0E">
      <w:pPr>
        <w:pStyle w:val="TableParagraph"/>
        <w:numPr>
          <w:ilvl w:val="0"/>
          <w:numId w:val="13"/>
        </w:numPr>
        <w:tabs>
          <w:tab w:val="left" w:pos="536"/>
        </w:tabs>
        <w:spacing w:before="76" w:line="252" w:lineRule="exact"/>
        <w:ind w:right="103"/>
        <w:rPr>
          <w:rFonts w:ascii="Arial" w:eastAsia="Arial" w:hAnsi="Arial" w:cs="Arial"/>
        </w:rPr>
      </w:pPr>
      <w:r w:rsidRPr="001232F7">
        <w:rPr>
          <w:rFonts w:ascii="Arial" w:hAnsi="Arial" w:cs="Arial"/>
        </w:rPr>
        <w:t>Provision of positive leadership consistent with the</w:t>
      </w:r>
      <w:r w:rsidRPr="001232F7">
        <w:rPr>
          <w:rFonts w:ascii="Arial" w:hAnsi="Arial" w:cs="Arial"/>
          <w:spacing w:val="10"/>
        </w:rPr>
        <w:t xml:space="preserve"> </w:t>
      </w:r>
      <w:r w:rsidRPr="001232F7">
        <w:rPr>
          <w:rFonts w:ascii="Arial" w:hAnsi="Arial" w:cs="Arial"/>
        </w:rPr>
        <w:t>vision, values and polices of</w:t>
      </w:r>
      <w:r w:rsidRPr="001232F7">
        <w:rPr>
          <w:rFonts w:ascii="Arial" w:hAnsi="Arial" w:cs="Arial"/>
          <w:spacing w:val="-3"/>
        </w:rPr>
        <w:t xml:space="preserve"> </w:t>
      </w:r>
      <w:r w:rsidRPr="001232F7">
        <w:rPr>
          <w:rFonts w:ascii="Arial" w:hAnsi="Arial" w:cs="Arial"/>
        </w:rPr>
        <w:t>WelTec.</w:t>
      </w:r>
    </w:p>
    <w:p w14:paraId="5EE47C9A" w14:textId="77777777" w:rsidR="00AF2B0E" w:rsidRPr="001232F7" w:rsidRDefault="00AF2B0E" w:rsidP="00AF2B0E">
      <w:pPr>
        <w:pStyle w:val="TableParagraph"/>
        <w:numPr>
          <w:ilvl w:val="0"/>
          <w:numId w:val="13"/>
        </w:numPr>
        <w:tabs>
          <w:tab w:val="left" w:pos="536"/>
        </w:tabs>
        <w:spacing w:before="77" w:line="252" w:lineRule="exact"/>
        <w:ind w:right="102"/>
        <w:rPr>
          <w:rFonts w:ascii="Arial" w:eastAsia="Arial" w:hAnsi="Arial" w:cs="Arial"/>
        </w:rPr>
      </w:pPr>
      <w:r w:rsidRPr="001232F7">
        <w:rPr>
          <w:rFonts w:ascii="Arial" w:hAnsi="Arial" w:cs="Arial"/>
        </w:rPr>
        <w:t>Support and contribute to the objectives, direction</w:t>
      </w:r>
      <w:r w:rsidRPr="001232F7">
        <w:rPr>
          <w:rFonts w:ascii="Arial" w:hAnsi="Arial" w:cs="Arial"/>
          <w:spacing w:val="42"/>
        </w:rPr>
        <w:t xml:space="preserve"> </w:t>
      </w:r>
      <w:r w:rsidRPr="001232F7">
        <w:rPr>
          <w:rFonts w:ascii="Arial" w:hAnsi="Arial" w:cs="Arial"/>
        </w:rPr>
        <w:t>and operation of the</w:t>
      </w:r>
      <w:r w:rsidRPr="001232F7">
        <w:rPr>
          <w:rFonts w:ascii="Arial" w:hAnsi="Arial" w:cs="Arial"/>
          <w:spacing w:val="-2"/>
        </w:rPr>
        <w:t xml:space="preserve"> </w:t>
      </w:r>
      <w:r w:rsidRPr="001232F7">
        <w:rPr>
          <w:rFonts w:ascii="Arial" w:hAnsi="Arial" w:cs="Arial"/>
        </w:rPr>
        <w:t>School/Centre.</w:t>
      </w:r>
    </w:p>
    <w:p w14:paraId="5EE47C9B" w14:textId="77777777" w:rsidR="00AF2B0E" w:rsidRPr="001232F7" w:rsidRDefault="00AF2B0E" w:rsidP="00AF2B0E">
      <w:pPr>
        <w:pStyle w:val="ListParagraph"/>
        <w:numPr>
          <w:ilvl w:val="0"/>
          <w:numId w:val="13"/>
        </w:numPr>
        <w:spacing w:before="3"/>
        <w:rPr>
          <w:rFonts w:ascii="Arial" w:eastAsia="Arial" w:hAnsi="Arial" w:cs="Arial"/>
        </w:rPr>
      </w:pPr>
      <w:r w:rsidRPr="001232F7">
        <w:rPr>
          <w:rFonts w:ascii="Arial" w:hAnsi="Arial" w:cs="Arial"/>
        </w:rPr>
        <w:t>Promotion of School/ Centre, courses and of</w:t>
      </w:r>
      <w:r w:rsidRPr="001232F7">
        <w:rPr>
          <w:rFonts w:ascii="Arial" w:hAnsi="Arial" w:cs="Arial"/>
          <w:spacing w:val="-8"/>
        </w:rPr>
        <w:t xml:space="preserve"> </w:t>
      </w:r>
      <w:r w:rsidRPr="001232F7">
        <w:rPr>
          <w:rFonts w:ascii="Arial" w:hAnsi="Arial" w:cs="Arial"/>
        </w:rPr>
        <w:t>WelTec.</w:t>
      </w:r>
    </w:p>
    <w:p w14:paraId="5EE47C9C" w14:textId="77777777" w:rsidR="00AF2B0E" w:rsidRPr="001232F7" w:rsidRDefault="00AF2B0E" w:rsidP="00AF2B0E">
      <w:pPr>
        <w:pStyle w:val="ListParagraph"/>
        <w:numPr>
          <w:ilvl w:val="0"/>
          <w:numId w:val="13"/>
        </w:numPr>
        <w:spacing w:before="3"/>
        <w:rPr>
          <w:rFonts w:ascii="Arial" w:eastAsia="Arial" w:hAnsi="Arial" w:cs="Arial"/>
        </w:rPr>
      </w:pPr>
      <w:r w:rsidRPr="001232F7">
        <w:rPr>
          <w:rFonts w:ascii="Arial" w:hAnsi="Arial" w:cs="Arial"/>
        </w:rPr>
        <w:t>Other</w:t>
      </w:r>
      <w:r w:rsidRPr="001232F7">
        <w:rPr>
          <w:rFonts w:ascii="Arial" w:hAnsi="Arial" w:cs="Arial"/>
          <w:spacing w:val="41"/>
        </w:rPr>
        <w:t xml:space="preserve"> </w:t>
      </w:r>
      <w:r w:rsidRPr="001232F7">
        <w:rPr>
          <w:rFonts w:ascii="Arial" w:hAnsi="Arial" w:cs="Arial"/>
        </w:rPr>
        <w:t>duties</w:t>
      </w:r>
      <w:r w:rsidRPr="001232F7">
        <w:rPr>
          <w:rFonts w:ascii="Arial" w:hAnsi="Arial" w:cs="Arial"/>
          <w:spacing w:val="40"/>
        </w:rPr>
        <w:t xml:space="preserve"> </w:t>
      </w:r>
      <w:r w:rsidRPr="001232F7">
        <w:rPr>
          <w:rFonts w:ascii="Arial" w:hAnsi="Arial" w:cs="Arial"/>
        </w:rPr>
        <w:t>as</w:t>
      </w:r>
      <w:r w:rsidRPr="001232F7">
        <w:rPr>
          <w:rFonts w:ascii="Arial" w:hAnsi="Arial" w:cs="Arial"/>
          <w:spacing w:val="40"/>
        </w:rPr>
        <w:t xml:space="preserve"> </w:t>
      </w:r>
      <w:r w:rsidRPr="001232F7">
        <w:rPr>
          <w:rFonts w:ascii="Arial" w:hAnsi="Arial" w:cs="Arial"/>
        </w:rPr>
        <w:t>directed</w:t>
      </w:r>
      <w:r w:rsidRPr="001232F7">
        <w:rPr>
          <w:rFonts w:ascii="Arial" w:hAnsi="Arial" w:cs="Arial"/>
          <w:spacing w:val="40"/>
        </w:rPr>
        <w:t xml:space="preserve"> </w:t>
      </w:r>
      <w:r w:rsidRPr="001232F7">
        <w:rPr>
          <w:rFonts w:ascii="Arial" w:hAnsi="Arial" w:cs="Arial"/>
        </w:rPr>
        <w:t>by</w:t>
      </w:r>
      <w:r w:rsidRPr="001232F7">
        <w:rPr>
          <w:rFonts w:ascii="Arial" w:hAnsi="Arial" w:cs="Arial"/>
          <w:spacing w:val="37"/>
        </w:rPr>
        <w:t xml:space="preserve"> </w:t>
      </w:r>
      <w:r w:rsidRPr="001232F7">
        <w:rPr>
          <w:rFonts w:ascii="Arial" w:hAnsi="Arial" w:cs="Arial"/>
        </w:rPr>
        <w:t>the</w:t>
      </w:r>
      <w:r w:rsidRPr="001232F7">
        <w:rPr>
          <w:rFonts w:ascii="Arial" w:hAnsi="Arial" w:cs="Arial"/>
          <w:spacing w:val="39"/>
        </w:rPr>
        <w:t xml:space="preserve"> </w:t>
      </w:r>
      <w:r w:rsidRPr="001232F7">
        <w:rPr>
          <w:rFonts w:ascii="Arial" w:hAnsi="Arial" w:cs="Arial"/>
        </w:rPr>
        <w:t>CEO</w:t>
      </w:r>
      <w:r w:rsidRPr="001232F7">
        <w:rPr>
          <w:rFonts w:ascii="Arial" w:hAnsi="Arial" w:cs="Arial"/>
          <w:spacing w:val="41"/>
        </w:rPr>
        <w:t xml:space="preserve"> </w:t>
      </w:r>
      <w:r w:rsidRPr="001232F7">
        <w:rPr>
          <w:rFonts w:ascii="Arial" w:hAnsi="Arial" w:cs="Arial"/>
        </w:rPr>
        <w:t>or</w:t>
      </w:r>
      <w:r w:rsidRPr="001232F7">
        <w:rPr>
          <w:rFonts w:ascii="Arial" w:hAnsi="Arial" w:cs="Arial"/>
          <w:spacing w:val="41"/>
        </w:rPr>
        <w:t xml:space="preserve"> </w:t>
      </w:r>
      <w:r w:rsidRPr="001232F7">
        <w:rPr>
          <w:rFonts w:ascii="Arial" w:hAnsi="Arial" w:cs="Arial"/>
        </w:rPr>
        <w:t>his/her</w:t>
      </w:r>
      <w:r w:rsidRPr="001232F7">
        <w:rPr>
          <w:rFonts w:ascii="Arial" w:hAnsi="Arial" w:cs="Arial"/>
          <w:spacing w:val="41"/>
        </w:rPr>
        <w:t xml:space="preserve"> </w:t>
      </w:r>
      <w:r w:rsidRPr="001232F7">
        <w:rPr>
          <w:rFonts w:ascii="Arial" w:hAnsi="Arial" w:cs="Arial"/>
        </w:rPr>
        <w:t>nominated representative.</w:t>
      </w:r>
    </w:p>
    <w:p w14:paraId="5EE47C9D" w14:textId="77777777" w:rsidR="00AF2B0E" w:rsidRPr="001232F7" w:rsidRDefault="00AF2B0E" w:rsidP="00AF2B0E">
      <w:pPr>
        <w:spacing w:before="3"/>
        <w:rPr>
          <w:rFonts w:ascii="Arial" w:eastAsia="Arial" w:hAnsi="Arial" w:cs="Arial"/>
        </w:rPr>
      </w:pPr>
    </w:p>
    <w:p w14:paraId="5EE47C9E" w14:textId="77777777" w:rsidR="00AF2B0E" w:rsidRPr="001232F7" w:rsidRDefault="00AF2B0E" w:rsidP="00AF2B0E">
      <w:pPr>
        <w:pStyle w:val="TableParagraph"/>
        <w:spacing w:line="248" w:lineRule="exact"/>
        <w:ind w:left="103"/>
        <w:rPr>
          <w:rFonts w:ascii="Arial" w:hAnsi="Arial" w:cs="Arial"/>
          <w:b/>
        </w:rPr>
      </w:pPr>
      <w:r w:rsidRPr="001232F7">
        <w:rPr>
          <w:rFonts w:ascii="Arial" w:hAnsi="Arial" w:cs="Arial"/>
          <w:b/>
        </w:rPr>
        <w:t>Relationships – Trust, Confidence, Communication and Collaboration</w:t>
      </w:r>
    </w:p>
    <w:p w14:paraId="5EE47C9F" w14:textId="77777777" w:rsidR="00AF2B0E" w:rsidRPr="001232F7" w:rsidRDefault="00AF2B0E" w:rsidP="00AF2B0E">
      <w:pPr>
        <w:pStyle w:val="TableParagraph"/>
        <w:spacing w:line="248" w:lineRule="exact"/>
        <w:ind w:left="103"/>
        <w:rPr>
          <w:rFonts w:ascii="Arial" w:hAnsi="Arial" w:cs="Arial"/>
          <w:b/>
        </w:rPr>
      </w:pPr>
    </w:p>
    <w:p w14:paraId="5EE47CA0" w14:textId="77777777" w:rsidR="00AF2B0E" w:rsidRPr="001232F7" w:rsidRDefault="00AF2B0E" w:rsidP="00AF2B0E">
      <w:pPr>
        <w:pStyle w:val="TableParagraph"/>
        <w:numPr>
          <w:ilvl w:val="0"/>
          <w:numId w:val="10"/>
        </w:numPr>
        <w:tabs>
          <w:tab w:val="left" w:pos="536"/>
        </w:tabs>
        <w:spacing w:before="57"/>
        <w:ind w:right="106"/>
        <w:jc w:val="both"/>
        <w:rPr>
          <w:rFonts w:ascii="Arial" w:eastAsia="Arial" w:hAnsi="Arial" w:cs="Arial"/>
        </w:rPr>
      </w:pPr>
      <w:r w:rsidRPr="001232F7">
        <w:rPr>
          <w:rFonts w:ascii="Arial" w:hAnsi="Arial" w:cs="Arial"/>
        </w:rPr>
        <w:t>Develop and maintain strong, positive, and</w:t>
      </w:r>
      <w:r w:rsidRPr="001232F7">
        <w:rPr>
          <w:rFonts w:ascii="Arial" w:hAnsi="Arial" w:cs="Arial"/>
          <w:spacing w:val="19"/>
        </w:rPr>
        <w:t xml:space="preserve"> </w:t>
      </w:r>
      <w:r w:rsidRPr="001232F7">
        <w:rPr>
          <w:rFonts w:ascii="Arial" w:hAnsi="Arial" w:cs="Arial"/>
        </w:rPr>
        <w:t>collaborative relationships with other WelTec staff at all</w:t>
      </w:r>
      <w:r w:rsidRPr="001232F7">
        <w:rPr>
          <w:rFonts w:ascii="Arial" w:hAnsi="Arial" w:cs="Arial"/>
          <w:spacing w:val="-5"/>
        </w:rPr>
        <w:t xml:space="preserve"> </w:t>
      </w:r>
      <w:r w:rsidRPr="001232F7">
        <w:rPr>
          <w:rFonts w:ascii="Arial" w:hAnsi="Arial" w:cs="Arial"/>
        </w:rPr>
        <w:t>levels.</w:t>
      </w:r>
    </w:p>
    <w:p w14:paraId="5EE47CA1" w14:textId="77777777" w:rsidR="00AF2B0E" w:rsidRPr="001232F7" w:rsidRDefault="00AF2B0E" w:rsidP="00AF2B0E">
      <w:pPr>
        <w:pStyle w:val="TableParagraph"/>
        <w:numPr>
          <w:ilvl w:val="0"/>
          <w:numId w:val="10"/>
        </w:numPr>
        <w:tabs>
          <w:tab w:val="left" w:pos="536"/>
        </w:tabs>
        <w:spacing w:before="58"/>
        <w:ind w:right="106"/>
        <w:jc w:val="both"/>
        <w:rPr>
          <w:rFonts w:ascii="Arial" w:eastAsia="Arial" w:hAnsi="Arial" w:cs="Arial"/>
        </w:rPr>
      </w:pPr>
      <w:r w:rsidRPr="001232F7">
        <w:rPr>
          <w:rFonts w:ascii="Arial" w:hAnsi="Arial" w:cs="Arial"/>
        </w:rPr>
        <w:t>Work with others collaboratively and constructively to</w:t>
      </w:r>
      <w:r w:rsidRPr="001232F7">
        <w:rPr>
          <w:rFonts w:ascii="Arial" w:hAnsi="Arial" w:cs="Arial"/>
          <w:spacing w:val="-14"/>
        </w:rPr>
        <w:t xml:space="preserve"> </w:t>
      </w:r>
      <w:r w:rsidRPr="001232F7">
        <w:rPr>
          <w:rFonts w:ascii="Arial" w:hAnsi="Arial" w:cs="Arial"/>
        </w:rPr>
        <w:t>achieve successful</w:t>
      </w:r>
      <w:r w:rsidRPr="001232F7">
        <w:rPr>
          <w:rFonts w:ascii="Arial" w:hAnsi="Arial" w:cs="Arial"/>
          <w:spacing w:val="-3"/>
        </w:rPr>
        <w:t xml:space="preserve"> </w:t>
      </w:r>
      <w:r w:rsidRPr="001232F7">
        <w:rPr>
          <w:rFonts w:ascii="Arial" w:hAnsi="Arial" w:cs="Arial"/>
        </w:rPr>
        <w:t>outcomes.</w:t>
      </w:r>
    </w:p>
    <w:p w14:paraId="5EE47CA2" w14:textId="4B00BCE7" w:rsidR="00AF2B0E" w:rsidRPr="001232F7" w:rsidRDefault="00AF2B0E" w:rsidP="00AF2B0E">
      <w:pPr>
        <w:pStyle w:val="TableParagraph"/>
        <w:numPr>
          <w:ilvl w:val="0"/>
          <w:numId w:val="10"/>
        </w:numPr>
        <w:tabs>
          <w:tab w:val="left" w:pos="536"/>
        </w:tabs>
        <w:spacing w:before="58"/>
        <w:ind w:right="103"/>
        <w:jc w:val="both"/>
        <w:rPr>
          <w:rFonts w:ascii="Arial" w:eastAsia="Arial" w:hAnsi="Arial" w:cs="Arial"/>
        </w:rPr>
      </w:pPr>
      <w:r w:rsidRPr="001232F7">
        <w:rPr>
          <w:rFonts w:ascii="Arial" w:hAnsi="Arial" w:cs="Arial"/>
        </w:rPr>
        <w:t>Support the work of the School by actively learning</w:t>
      </w:r>
      <w:r w:rsidRPr="001232F7">
        <w:rPr>
          <w:rFonts w:ascii="Arial" w:hAnsi="Arial" w:cs="Arial"/>
          <w:spacing w:val="51"/>
        </w:rPr>
        <w:t xml:space="preserve"> </w:t>
      </w:r>
      <w:r w:rsidRPr="001232F7">
        <w:rPr>
          <w:rFonts w:ascii="Arial" w:hAnsi="Arial" w:cs="Arial"/>
        </w:rPr>
        <w:t xml:space="preserve">and </w:t>
      </w:r>
      <w:r w:rsidR="001232F7" w:rsidRPr="001232F7">
        <w:rPr>
          <w:rFonts w:ascii="Arial" w:hAnsi="Arial" w:cs="Arial"/>
        </w:rPr>
        <w:t>developing and</w:t>
      </w:r>
      <w:r w:rsidRPr="001232F7">
        <w:rPr>
          <w:rFonts w:ascii="Arial" w:hAnsi="Arial" w:cs="Arial"/>
        </w:rPr>
        <w:t xml:space="preserve"> responding to constructive feedback in</w:t>
      </w:r>
      <w:r w:rsidRPr="001232F7">
        <w:rPr>
          <w:rFonts w:ascii="Arial" w:hAnsi="Arial" w:cs="Arial"/>
          <w:spacing w:val="26"/>
        </w:rPr>
        <w:t xml:space="preserve"> </w:t>
      </w:r>
      <w:r w:rsidRPr="001232F7">
        <w:rPr>
          <w:rFonts w:ascii="Arial" w:hAnsi="Arial" w:cs="Arial"/>
        </w:rPr>
        <w:t>order to continually improve the quality of work</w:t>
      </w:r>
      <w:r w:rsidRPr="001232F7">
        <w:rPr>
          <w:rFonts w:ascii="Arial" w:hAnsi="Arial" w:cs="Arial"/>
          <w:spacing w:val="-5"/>
        </w:rPr>
        <w:t xml:space="preserve"> </w:t>
      </w:r>
      <w:r w:rsidRPr="001232F7">
        <w:rPr>
          <w:rFonts w:ascii="Arial" w:hAnsi="Arial" w:cs="Arial"/>
        </w:rPr>
        <w:t>produced.</w:t>
      </w:r>
    </w:p>
    <w:p w14:paraId="5EE47CA3" w14:textId="77777777" w:rsidR="00AF2B0E" w:rsidRPr="001232F7" w:rsidRDefault="00AF2B0E" w:rsidP="00AF2B0E">
      <w:pPr>
        <w:pStyle w:val="TableParagraph"/>
        <w:numPr>
          <w:ilvl w:val="0"/>
          <w:numId w:val="10"/>
        </w:numPr>
        <w:spacing w:line="248" w:lineRule="exact"/>
        <w:rPr>
          <w:rFonts w:ascii="Arial" w:eastAsia="Arial" w:hAnsi="Arial" w:cs="Arial"/>
        </w:rPr>
      </w:pPr>
      <w:r w:rsidRPr="001232F7">
        <w:rPr>
          <w:rFonts w:ascii="Arial" w:hAnsi="Arial" w:cs="Arial"/>
        </w:rPr>
        <w:lastRenderedPageBreak/>
        <w:t>Develop and maintain the trust, respect and confidence of the</w:t>
      </w:r>
      <w:r w:rsidRPr="001232F7">
        <w:rPr>
          <w:rFonts w:ascii="Arial" w:hAnsi="Arial" w:cs="Arial"/>
          <w:spacing w:val="-1"/>
        </w:rPr>
        <w:t xml:space="preserve"> </w:t>
      </w:r>
      <w:r w:rsidRPr="001232F7">
        <w:rPr>
          <w:rFonts w:ascii="Arial" w:hAnsi="Arial" w:cs="Arial"/>
        </w:rPr>
        <w:t>colleagues.</w:t>
      </w:r>
    </w:p>
    <w:p w14:paraId="5EE47CA4" w14:textId="77777777" w:rsidR="004C41F2" w:rsidRPr="001232F7" w:rsidRDefault="004C41F2" w:rsidP="004C41F2">
      <w:pPr>
        <w:pStyle w:val="TableParagraph"/>
        <w:spacing w:line="248" w:lineRule="exact"/>
        <w:rPr>
          <w:rFonts w:ascii="Arial" w:hAnsi="Arial" w:cs="Arial"/>
        </w:rPr>
      </w:pPr>
    </w:p>
    <w:p w14:paraId="5EE47CA5" w14:textId="77777777" w:rsidR="004C41F2" w:rsidRPr="001232F7" w:rsidRDefault="004C41F2" w:rsidP="004C41F2">
      <w:pPr>
        <w:pStyle w:val="TableParagraph"/>
        <w:spacing w:line="248" w:lineRule="exact"/>
        <w:ind w:left="103"/>
        <w:rPr>
          <w:rFonts w:ascii="Arial" w:hAnsi="Arial" w:cs="Arial"/>
          <w:b/>
        </w:rPr>
      </w:pPr>
      <w:r w:rsidRPr="001232F7">
        <w:rPr>
          <w:rFonts w:ascii="Arial" w:hAnsi="Arial" w:cs="Arial"/>
          <w:b/>
        </w:rPr>
        <w:t>Health and</w:t>
      </w:r>
      <w:r w:rsidRPr="001232F7">
        <w:rPr>
          <w:rFonts w:ascii="Arial" w:hAnsi="Arial" w:cs="Arial"/>
          <w:b/>
          <w:spacing w:val="-3"/>
        </w:rPr>
        <w:t xml:space="preserve"> </w:t>
      </w:r>
      <w:r w:rsidRPr="001232F7">
        <w:rPr>
          <w:rFonts w:ascii="Arial" w:hAnsi="Arial" w:cs="Arial"/>
          <w:b/>
        </w:rPr>
        <w:t>Safety – Safe Work Practice, Compliance with Procedures, Reporting</w:t>
      </w:r>
    </w:p>
    <w:p w14:paraId="5EE47CA6" w14:textId="77777777" w:rsidR="004C41F2" w:rsidRPr="001232F7" w:rsidRDefault="004C41F2" w:rsidP="004C41F2">
      <w:pPr>
        <w:pStyle w:val="TableParagraph"/>
        <w:spacing w:line="248" w:lineRule="exact"/>
        <w:ind w:left="103"/>
        <w:rPr>
          <w:rFonts w:ascii="Arial" w:hAnsi="Arial" w:cs="Arial"/>
          <w:b/>
        </w:rPr>
      </w:pPr>
    </w:p>
    <w:p w14:paraId="5EE47CA7" w14:textId="77777777" w:rsidR="004C41F2" w:rsidRPr="001232F7" w:rsidRDefault="004C41F2" w:rsidP="004C41F2">
      <w:pPr>
        <w:pStyle w:val="TableParagraph"/>
        <w:numPr>
          <w:ilvl w:val="0"/>
          <w:numId w:val="8"/>
        </w:numPr>
        <w:tabs>
          <w:tab w:val="left" w:pos="536"/>
        </w:tabs>
        <w:spacing w:before="77" w:line="252" w:lineRule="exact"/>
        <w:ind w:right="105"/>
        <w:rPr>
          <w:rFonts w:ascii="Arial" w:eastAsia="Arial" w:hAnsi="Arial" w:cs="Arial"/>
        </w:rPr>
      </w:pPr>
      <w:r w:rsidRPr="001232F7">
        <w:rPr>
          <w:rFonts w:ascii="Arial" w:hAnsi="Arial" w:cs="Arial"/>
        </w:rPr>
        <w:t>Maintain</w:t>
      </w:r>
      <w:r w:rsidRPr="001232F7">
        <w:rPr>
          <w:rFonts w:ascii="Arial" w:hAnsi="Arial" w:cs="Arial"/>
          <w:spacing w:val="45"/>
        </w:rPr>
        <w:t xml:space="preserve"> </w:t>
      </w:r>
      <w:r w:rsidRPr="001232F7">
        <w:rPr>
          <w:rFonts w:ascii="Arial" w:hAnsi="Arial" w:cs="Arial"/>
        </w:rPr>
        <w:t>knowledge</w:t>
      </w:r>
      <w:r w:rsidRPr="001232F7">
        <w:rPr>
          <w:rFonts w:ascii="Arial" w:hAnsi="Arial" w:cs="Arial"/>
          <w:spacing w:val="45"/>
        </w:rPr>
        <w:t xml:space="preserve"> </w:t>
      </w:r>
      <w:r w:rsidRPr="001232F7">
        <w:rPr>
          <w:rFonts w:ascii="Arial" w:hAnsi="Arial" w:cs="Arial"/>
        </w:rPr>
        <w:t>of</w:t>
      </w:r>
      <w:r w:rsidRPr="001232F7">
        <w:rPr>
          <w:rFonts w:ascii="Arial" w:hAnsi="Arial" w:cs="Arial"/>
          <w:spacing w:val="45"/>
        </w:rPr>
        <w:t xml:space="preserve"> </w:t>
      </w:r>
      <w:r w:rsidRPr="001232F7">
        <w:rPr>
          <w:rFonts w:ascii="Arial" w:hAnsi="Arial" w:cs="Arial"/>
        </w:rPr>
        <w:t>Health</w:t>
      </w:r>
      <w:r w:rsidRPr="001232F7">
        <w:rPr>
          <w:rFonts w:ascii="Arial" w:hAnsi="Arial" w:cs="Arial"/>
          <w:spacing w:val="45"/>
        </w:rPr>
        <w:t xml:space="preserve"> </w:t>
      </w:r>
      <w:r w:rsidRPr="001232F7">
        <w:rPr>
          <w:rFonts w:ascii="Arial" w:hAnsi="Arial" w:cs="Arial"/>
        </w:rPr>
        <w:t>and</w:t>
      </w:r>
      <w:r w:rsidRPr="001232F7">
        <w:rPr>
          <w:rFonts w:ascii="Arial" w:hAnsi="Arial" w:cs="Arial"/>
          <w:spacing w:val="45"/>
        </w:rPr>
        <w:t xml:space="preserve"> </w:t>
      </w:r>
      <w:r w:rsidRPr="001232F7">
        <w:rPr>
          <w:rFonts w:ascii="Arial" w:hAnsi="Arial" w:cs="Arial"/>
        </w:rPr>
        <w:t>Safety</w:t>
      </w:r>
      <w:r w:rsidRPr="001232F7">
        <w:rPr>
          <w:rFonts w:ascii="Arial" w:hAnsi="Arial" w:cs="Arial"/>
          <w:spacing w:val="43"/>
        </w:rPr>
        <w:t xml:space="preserve"> </w:t>
      </w:r>
      <w:r w:rsidRPr="001232F7">
        <w:rPr>
          <w:rFonts w:ascii="Arial" w:hAnsi="Arial" w:cs="Arial"/>
        </w:rPr>
        <w:t>procedures,</w:t>
      </w:r>
      <w:r w:rsidRPr="001232F7">
        <w:rPr>
          <w:rFonts w:ascii="Arial" w:hAnsi="Arial" w:cs="Arial"/>
          <w:spacing w:val="46"/>
        </w:rPr>
        <w:t xml:space="preserve"> </w:t>
      </w:r>
      <w:r w:rsidRPr="001232F7">
        <w:rPr>
          <w:rFonts w:ascii="Arial" w:hAnsi="Arial" w:cs="Arial"/>
        </w:rPr>
        <w:t>and actively support safe work practices in your work</w:t>
      </w:r>
      <w:r w:rsidRPr="001232F7">
        <w:rPr>
          <w:rFonts w:ascii="Arial" w:hAnsi="Arial" w:cs="Arial"/>
          <w:spacing w:val="-8"/>
        </w:rPr>
        <w:t xml:space="preserve"> </w:t>
      </w:r>
      <w:r w:rsidRPr="001232F7">
        <w:rPr>
          <w:rFonts w:ascii="Arial" w:hAnsi="Arial" w:cs="Arial"/>
        </w:rPr>
        <w:t>area.</w:t>
      </w:r>
    </w:p>
    <w:p w14:paraId="5EE47CA8" w14:textId="77777777" w:rsidR="004C41F2" w:rsidRPr="001232F7" w:rsidRDefault="004C41F2" w:rsidP="004C41F2">
      <w:pPr>
        <w:pStyle w:val="TableParagraph"/>
        <w:numPr>
          <w:ilvl w:val="0"/>
          <w:numId w:val="8"/>
        </w:numPr>
        <w:tabs>
          <w:tab w:val="left" w:pos="536"/>
        </w:tabs>
        <w:spacing w:before="77" w:line="252" w:lineRule="exact"/>
        <w:ind w:right="104"/>
        <w:rPr>
          <w:rFonts w:ascii="Arial" w:eastAsia="Arial" w:hAnsi="Arial" w:cs="Arial"/>
        </w:rPr>
      </w:pPr>
      <w:r w:rsidRPr="001232F7">
        <w:rPr>
          <w:rFonts w:ascii="Arial" w:eastAsia="Arial" w:hAnsi="Arial" w:cs="Arial"/>
        </w:rPr>
        <w:t>Take all practicable steps to ensure you don’t harm</w:t>
      </w:r>
      <w:r w:rsidRPr="001232F7">
        <w:rPr>
          <w:rFonts w:ascii="Arial" w:eastAsia="Arial" w:hAnsi="Arial" w:cs="Arial"/>
          <w:spacing w:val="33"/>
        </w:rPr>
        <w:t xml:space="preserve"> </w:t>
      </w:r>
      <w:r w:rsidRPr="001232F7">
        <w:rPr>
          <w:rFonts w:ascii="Arial" w:eastAsia="Arial" w:hAnsi="Arial" w:cs="Arial"/>
        </w:rPr>
        <w:t>yourself, your students, or others in your area of</w:t>
      </w:r>
      <w:r w:rsidRPr="001232F7">
        <w:rPr>
          <w:rFonts w:ascii="Arial" w:eastAsia="Arial" w:hAnsi="Arial" w:cs="Arial"/>
          <w:spacing w:val="-3"/>
        </w:rPr>
        <w:t xml:space="preserve"> </w:t>
      </w:r>
      <w:r w:rsidRPr="001232F7">
        <w:rPr>
          <w:rFonts w:ascii="Arial" w:eastAsia="Arial" w:hAnsi="Arial" w:cs="Arial"/>
        </w:rPr>
        <w:t>learning.</w:t>
      </w:r>
    </w:p>
    <w:p w14:paraId="5EE47CA9" w14:textId="77777777" w:rsidR="004C41F2" w:rsidRPr="001232F7" w:rsidRDefault="004C41F2" w:rsidP="004C41F2">
      <w:pPr>
        <w:pStyle w:val="TableParagraph"/>
        <w:numPr>
          <w:ilvl w:val="0"/>
          <w:numId w:val="8"/>
        </w:numPr>
        <w:tabs>
          <w:tab w:val="left" w:pos="536"/>
        </w:tabs>
        <w:spacing w:before="77" w:line="252" w:lineRule="exact"/>
        <w:ind w:right="108"/>
        <w:rPr>
          <w:rFonts w:ascii="Arial" w:eastAsia="Arial" w:hAnsi="Arial" w:cs="Arial"/>
        </w:rPr>
      </w:pPr>
      <w:r w:rsidRPr="001232F7">
        <w:rPr>
          <w:rFonts w:ascii="Arial" w:hAnsi="Arial" w:cs="Arial"/>
        </w:rPr>
        <w:t>Comply with health and safety procedures as outlined</w:t>
      </w:r>
      <w:r w:rsidRPr="001232F7">
        <w:rPr>
          <w:rFonts w:ascii="Arial" w:hAnsi="Arial" w:cs="Arial"/>
          <w:spacing w:val="22"/>
        </w:rPr>
        <w:t xml:space="preserve"> </w:t>
      </w:r>
      <w:r w:rsidRPr="001232F7">
        <w:rPr>
          <w:rFonts w:ascii="Arial" w:hAnsi="Arial" w:cs="Arial"/>
        </w:rPr>
        <w:t xml:space="preserve">in Wellington Institute of Technology </w:t>
      </w:r>
      <w:r w:rsidR="005A4494" w:rsidRPr="001232F7">
        <w:rPr>
          <w:rFonts w:ascii="Arial" w:hAnsi="Arial" w:cs="Arial"/>
        </w:rPr>
        <w:t>Taikura</w:t>
      </w:r>
    </w:p>
    <w:p w14:paraId="5EE47CAA" w14:textId="77777777" w:rsidR="004C41F2" w:rsidRPr="001232F7" w:rsidRDefault="004C41F2" w:rsidP="004C41F2">
      <w:pPr>
        <w:pStyle w:val="TableParagraph"/>
        <w:numPr>
          <w:ilvl w:val="0"/>
          <w:numId w:val="8"/>
        </w:numPr>
        <w:tabs>
          <w:tab w:val="left" w:pos="536"/>
        </w:tabs>
        <w:spacing w:before="77" w:line="252" w:lineRule="exact"/>
        <w:ind w:right="104"/>
        <w:rPr>
          <w:rFonts w:ascii="Arial" w:eastAsia="Arial" w:hAnsi="Arial" w:cs="Arial"/>
        </w:rPr>
      </w:pPr>
      <w:r w:rsidRPr="001232F7">
        <w:rPr>
          <w:rFonts w:ascii="Arial" w:eastAsia="Arial" w:hAnsi="Arial" w:cs="Arial"/>
        </w:rPr>
        <w:t>Report all incidents and help to identify and manage hazard</w:t>
      </w:r>
    </w:p>
    <w:p w14:paraId="5EE47CAB" w14:textId="77777777" w:rsidR="004C41F2" w:rsidRPr="001232F7" w:rsidRDefault="004C41F2" w:rsidP="004C41F2">
      <w:pPr>
        <w:pStyle w:val="TableParagraph"/>
        <w:spacing w:line="248" w:lineRule="exact"/>
        <w:ind w:left="103"/>
        <w:rPr>
          <w:rFonts w:ascii="Arial" w:eastAsia="Arial" w:hAnsi="Arial" w:cs="Arial"/>
          <w:b/>
          <w:bCs/>
        </w:rPr>
      </w:pPr>
    </w:p>
    <w:p w14:paraId="5EE47CAC" w14:textId="77777777" w:rsidR="004C41F2" w:rsidRPr="001232F7" w:rsidRDefault="004C41F2" w:rsidP="004C41F2">
      <w:pPr>
        <w:pStyle w:val="TableParagraph"/>
        <w:spacing w:line="248" w:lineRule="exact"/>
        <w:ind w:left="103"/>
        <w:rPr>
          <w:rFonts w:ascii="Arial" w:eastAsia="Arial" w:hAnsi="Arial" w:cs="Arial"/>
        </w:rPr>
      </w:pPr>
      <w:r w:rsidRPr="001232F7">
        <w:rPr>
          <w:rFonts w:ascii="Arial" w:eastAsia="Arial" w:hAnsi="Arial" w:cs="Arial"/>
          <w:b/>
          <w:bCs/>
        </w:rPr>
        <w:t>Enact WelTec’s Values – Empathy, Challenge, Growth</w:t>
      </w:r>
    </w:p>
    <w:p w14:paraId="5EE47CAD" w14:textId="77777777" w:rsidR="004C41F2" w:rsidRPr="001232F7" w:rsidRDefault="004C41F2" w:rsidP="004C41F2">
      <w:pPr>
        <w:pStyle w:val="TableParagraph"/>
        <w:rPr>
          <w:rFonts w:ascii="Arial" w:eastAsia="Times New Roman" w:hAnsi="Arial" w:cs="Arial"/>
        </w:rPr>
      </w:pPr>
    </w:p>
    <w:p w14:paraId="5EE47CAE" w14:textId="77777777" w:rsidR="004C41F2" w:rsidRPr="001232F7" w:rsidRDefault="004C41F2" w:rsidP="004C41F2">
      <w:pPr>
        <w:pStyle w:val="TableParagraph"/>
        <w:numPr>
          <w:ilvl w:val="0"/>
          <w:numId w:val="5"/>
        </w:numPr>
        <w:tabs>
          <w:tab w:val="left" w:pos="536"/>
        </w:tabs>
        <w:spacing w:before="57"/>
        <w:ind w:right="103"/>
        <w:rPr>
          <w:rFonts w:ascii="Arial" w:eastAsia="Arial" w:hAnsi="Arial" w:cs="Arial"/>
        </w:rPr>
      </w:pPr>
      <w:r w:rsidRPr="001232F7">
        <w:rPr>
          <w:rFonts w:ascii="Arial" w:eastAsia="Arial" w:hAnsi="Arial" w:cs="Arial"/>
        </w:rPr>
        <w:t>Work</w:t>
      </w:r>
      <w:r w:rsidRPr="001232F7">
        <w:rPr>
          <w:rFonts w:ascii="Arial" w:eastAsia="Arial" w:hAnsi="Arial" w:cs="Arial"/>
          <w:spacing w:val="44"/>
        </w:rPr>
        <w:t xml:space="preserve"> </w:t>
      </w:r>
      <w:r w:rsidRPr="001232F7">
        <w:rPr>
          <w:rFonts w:ascii="Arial" w:eastAsia="Arial" w:hAnsi="Arial" w:cs="Arial"/>
        </w:rPr>
        <w:t>within</w:t>
      </w:r>
      <w:r w:rsidRPr="001232F7">
        <w:rPr>
          <w:rFonts w:ascii="Arial" w:eastAsia="Arial" w:hAnsi="Arial" w:cs="Arial"/>
          <w:spacing w:val="44"/>
        </w:rPr>
        <w:t xml:space="preserve"> </w:t>
      </w:r>
      <w:r w:rsidRPr="001232F7">
        <w:rPr>
          <w:rFonts w:ascii="Arial" w:eastAsia="Arial" w:hAnsi="Arial" w:cs="Arial"/>
        </w:rPr>
        <w:t>the</w:t>
      </w:r>
      <w:r w:rsidRPr="001232F7">
        <w:rPr>
          <w:rFonts w:ascii="Arial" w:eastAsia="Arial" w:hAnsi="Arial" w:cs="Arial"/>
          <w:spacing w:val="43"/>
        </w:rPr>
        <w:t xml:space="preserve"> </w:t>
      </w:r>
      <w:r w:rsidRPr="001232F7">
        <w:rPr>
          <w:rFonts w:ascii="Arial" w:eastAsia="Arial" w:hAnsi="Arial" w:cs="Arial"/>
        </w:rPr>
        <w:t>values</w:t>
      </w:r>
      <w:r w:rsidRPr="001232F7">
        <w:rPr>
          <w:rFonts w:ascii="Arial" w:eastAsia="Arial" w:hAnsi="Arial" w:cs="Arial"/>
          <w:spacing w:val="44"/>
        </w:rPr>
        <w:t xml:space="preserve"> </w:t>
      </w:r>
      <w:r w:rsidRPr="001232F7">
        <w:rPr>
          <w:rFonts w:ascii="Arial" w:eastAsia="Arial" w:hAnsi="Arial" w:cs="Arial"/>
        </w:rPr>
        <w:t>framework</w:t>
      </w:r>
      <w:r w:rsidRPr="001232F7">
        <w:rPr>
          <w:rFonts w:ascii="Arial" w:eastAsia="Arial" w:hAnsi="Arial" w:cs="Arial"/>
          <w:spacing w:val="47"/>
        </w:rPr>
        <w:t xml:space="preserve"> </w:t>
      </w:r>
      <w:r w:rsidRPr="001232F7">
        <w:rPr>
          <w:rFonts w:ascii="Arial" w:eastAsia="Arial" w:hAnsi="Arial" w:cs="Arial"/>
        </w:rPr>
        <w:t>established</w:t>
      </w:r>
      <w:r w:rsidRPr="001232F7">
        <w:rPr>
          <w:rFonts w:ascii="Arial" w:eastAsia="Arial" w:hAnsi="Arial" w:cs="Arial"/>
          <w:spacing w:val="44"/>
        </w:rPr>
        <w:t xml:space="preserve"> </w:t>
      </w:r>
      <w:r w:rsidRPr="001232F7">
        <w:rPr>
          <w:rFonts w:ascii="Arial" w:eastAsia="Arial" w:hAnsi="Arial" w:cs="Arial"/>
        </w:rPr>
        <w:t>in</w:t>
      </w:r>
      <w:r w:rsidRPr="001232F7">
        <w:rPr>
          <w:rFonts w:ascii="Arial" w:eastAsia="Arial" w:hAnsi="Arial" w:cs="Arial"/>
          <w:spacing w:val="39"/>
        </w:rPr>
        <w:t xml:space="preserve"> </w:t>
      </w:r>
      <w:r w:rsidRPr="001232F7">
        <w:rPr>
          <w:rFonts w:ascii="Arial" w:eastAsia="Arial" w:hAnsi="Arial" w:cs="Arial"/>
        </w:rPr>
        <w:t>WelTec’s identified Purpose, Identity and</w:t>
      </w:r>
      <w:r w:rsidRPr="001232F7">
        <w:rPr>
          <w:rFonts w:ascii="Arial" w:eastAsia="Arial" w:hAnsi="Arial" w:cs="Arial"/>
          <w:spacing w:val="-6"/>
        </w:rPr>
        <w:t xml:space="preserve"> </w:t>
      </w:r>
      <w:r w:rsidRPr="001232F7">
        <w:rPr>
          <w:rFonts w:ascii="Arial" w:eastAsia="Arial" w:hAnsi="Arial" w:cs="Arial"/>
        </w:rPr>
        <w:t>Values.</w:t>
      </w:r>
    </w:p>
    <w:p w14:paraId="5EE47CAF" w14:textId="77777777" w:rsidR="004C41F2" w:rsidRPr="001232F7" w:rsidRDefault="004C41F2" w:rsidP="004C41F2">
      <w:pPr>
        <w:pStyle w:val="TableParagraph"/>
        <w:numPr>
          <w:ilvl w:val="0"/>
          <w:numId w:val="5"/>
        </w:numPr>
        <w:spacing w:line="248" w:lineRule="exact"/>
        <w:rPr>
          <w:rFonts w:ascii="Arial" w:hAnsi="Arial" w:cs="Arial"/>
          <w:b/>
        </w:rPr>
      </w:pPr>
      <w:r w:rsidRPr="001232F7">
        <w:rPr>
          <w:rFonts w:ascii="Arial" w:eastAsia="Arial" w:hAnsi="Arial" w:cs="Arial"/>
        </w:rPr>
        <w:t>Support an environment that fosters WelTec’s</w:t>
      </w:r>
      <w:r w:rsidRPr="001232F7">
        <w:rPr>
          <w:rFonts w:ascii="Arial" w:eastAsia="Arial" w:hAnsi="Arial" w:cs="Arial"/>
          <w:spacing w:val="-13"/>
        </w:rPr>
        <w:t xml:space="preserve"> </w:t>
      </w:r>
      <w:r w:rsidRPr="001232F7">
        <w:rPr>
          <w:rFonts w:ascii="Arial" w:eastAsia="Arial" w:hAnsi="Arial" w:cs="Arial"/>
        </w:rPr>
        <w:t>Values</w:t>
      </w:r>
    </w:p>
    <w:p w14:paraId="5EE47CB0" w14:textId="77777777" w:rsidR="004C41F2" w:rsidRPr="001232F7" w:rsidRDefault="004C41F2" w:rsidP="004C41F2">
      <w:pPr>
        <w:pStyle w:val="TableParagraph"/>
        <w:spacing w:line="248" w:lineRule="exact"/>
        <w:ind w:left="535"/>
        <w:rPr>
          <w:rFonts w:ascii="Arial" w:hAnsi="Arial" w:cs="Arial"/>
          <w:b/>
        </w:rPr>
      </w:pPr>
    </w:p>
    <w:p w14:paraId="5EE47CB1" w14:textId="77777777" w:rsidR="004C41F2" w:rsidRPr="001232F7" w:rsidRDefault="004C41F2" w:rsidP="004C41F2">
      <w:pPr>
        <w:pStyle w:val="TableParagraph"/>
        <w:spacing w:line="248" w:lineRule="exact"/>
        <w:ind w:left="103"/>
        <w:rPr>
          <w:rFonts w:ascii="Arial" w:hAnsi="Arial" w:cs="Arial"/>
          <w:b/>
        </w:rPr>
      </w:pPr>
      <w:r w:rsidRPr="001232F7">
        <w:rPr>
          <w:rFonts w:ascii="Arial" w:hAnsi="Arial" w:cs="Arial"/>
          <w:b/>
        </w:rPr>
        <w:t>Self-Assessment</w:t>
      </w:r>
      <w:r w:rsidRPr="001232F7">
        <w:rPr>
          <w:rFonts w:ascii="Arial" w:eastAsia="Arial" w:hAnsi="Arial" w:cs="Arial"/>
        </w:rPr>
        <w:t xml:space="preserve"> – </w:t>
      </w:r>
      <w:r w:rsidRPr="001232F7">
        <w:rPr>
          <w:rFonts w:ascii="Arial" w:hAnsi="Arial" w:cs="Arial"/>
          <w:b/>
        </w:rPr>
        <w:t>Participation</w:t>
      </w:r>
      <w:r w:rsidRPr="001232F7">
        <w:rPr>
          <w:rFonts w:ascii="Arial" w:eastAsia="Arial" w:hAnsi="Arial" w:cs="Arial"/>
        </w:rPr>
        <w:t xml:space="preserve"> </w:t>
      </w:r>
      <w:r w:rsidRPr="001232F7">
        <w:rPr>
          <w:rFonts w:ascii="Arial" w:eastAsia="Arial" w:hAnsi="Arial" w:cs="Arial"/>
          <w:b/>
        </w:rPr>
        <w:t xml:space="preserve">and </w:t>
      </w:r>
      <w:r w:rsidRPr="001232F7">
        <w:rPr>
          <w:rFonts w:ascii="Arial" w:hAnsi="Arial" w:cs="Arial"/>
          <w:b/>
        </w:rPr>
        <w:t>Reporting</w:t>
      </w:r>
    </w:p>
    <w:p w14:paraId="5EE47CB2" w14:textId="77777777" w:rsidR="004C41F2" w:rsidRPr="001232F7" w:rsidRDefault="004C41F2" w:rsidP="004C41F2">
      <w:pPr>
        <w:pStyle w:val="TableParagraph"/>
        <w:spacing w:line="248" w:lineRule="exact"/>
        <w:ind w:left="103"/>
        <w:rPr>
          <w:rFonts w:ascii="Arial" w:hAnsi="Arial" w:cs="Arial"/>
          <w:b/>
        </w:rPr>
      </w:pPr>
    </w:p>
    <w:p w14:paraId="5EE47CB3" w14:textId="77777777" w:rsidR="004C41F2" w:rsidRPr="001232F7" w:rsidRDefault="004C41F2" w:rsidP="001232F7">
      <w:pPr>
        <w:pStyle w:val="TableParagraph"/>
        <w:tabs>
          <w:tab w:val="left" w:pos="536"/>
        </w:tabs>
        <w:spacing w:before="15" w:line="254" w:lineRule="exact"/>
        <w:ind w:right="351"/>
        <w:rPr>
          <w:rFonts w:ascii="Arial" w:eastAsia="Arial" w:hAnsi="Arial" w:cs="Arial"/>
        </w:rPr>
      </w:pPr>
      <w:r w:rsidRPr="001232F7">
        <w:rPr>
          <w:rFonts w:ascii="Arial" w:eastAsia="Arial" w:hAnsi="Arial" w:cs="Arial"/>
        </w:rPr>
        <w:t>Take an active part in the School’s annual</w:t>
      </w:r>
      <w:r w:rsidRPr="001232F7">
        <w:rPr>
          <w:rFonts w:ascii="Arial" w:eastAsia="Arial" w:hAnsi="Arial" w:cs="Arial"/>
          <w:spacing w:val="-13"/>
        </w:rPr>
        <w:t xml:space="preserve"> </w:t>
      </w:r>
      <w:r w:rsidRPr="001232F7">
        <w:rPr>
          <w:rFonts w:ascii="Arial" w:eastAsia="Arial" w:hAnsi="Arial" w:cs="Arial"/>
        </w:rPr>
        <w:t>self-assessment process,</w:t>
      </w:r>
      <w:r w:rsidRPr="001232F7">
        <w:rPr>
          <w:rFonts w:ascii="Arial" w:eastAsia="Arial" w:hAnsi="Arial" w:cs="Arial"/>
          <w:spacing w:val="1"/>
        </w:rPr>
        <w:t xml:space="preserve"> </w:t>
      </w:r>
      <w:r w:rsidRPr="001232F7">
        <w:rPr>
          <w:rFonts w:ascii="Arial" w:eastAsia="Arial" w:hAnsi="Arial" w:cs="Arial"/>
        </w:rPr>
        <w:t>by:</w:t>
      </w:r>
    </w:p>
    <w:p w14:paraId="5EE47CB4" w14:textId="77777777" w:rsidR="004C41F2" w:rsidRPr="001232F7" w:rsidRDefault="004C41F2" w:rsidP="001232F7">
      <w:pPr>
        <w:pStyle w:val="TableParagraph"/>
        <w:numPr>
          <w:ilvl w:val="0"/>
          <w:numId w:val="22"/>
        </w:numPr>
        <w:tabs>
          <w:tab w:val="left" w:pos="845"/>
        </w:tabs>
        <w:spacing w:before="118" w:line="254" w:lineRule="exact"/>
        <w:ind w:right="420"/>
        <w:rPr>
          <w:rFonts w:ascii="Arial" w:eastAsia="Arial" w:hAnsi="Arial" w:cs="Arial"/>
        </w:rPr>
      </w:pPr>
      <w:r w:rsidRPr="001232F7">
        <w:rPr>
          <w:rFonts w:ascii="Arial" w:hAnsi="Arial" w:cs="Arial"/>
        </w:rPr>
        <w:t>Incorporating evaluative self-assessment into your</w:t>
      </w:r>
      <w:r w:rsidRPr="001232F7">
        <w:rPr>
          <w:rFonts w:ascii="Arial" w:hAnsi="Arial" w:cs="Arial"/>
          <w:spacing w:val="-12"/>
        </w:rPr>
        <w:t xml:space="preserve"> </w:t>
      </w:r>
      <w:r w:rsidRPr="001232F7">
        <w:rPr>
          <w:rFonts w:ascii="Arial" w:hAnsi="Arial" w:cs="Arial"/>
        </w:rPr>
        <w:t>own work.</w:t>
      </w:r>
    </w:p>
    <w:p w14:paraId="5EE47CB5" w14:textId="77777777" w:rsidR="004C41F2" w:rsidRPr="001232F7" w:rsidRDefault="004C41F2" w:rsidP="001232F7">
      <w:pPr>
        <w:pStyle w:val="TableParagraph"/>
        <w:numPr>
          <w:ilvl w:val="0"/>
          <w:numId w:val="22"/>
        </w:numPr>
        <w:spacing w:line="248" w:lineRule="exact"/>
        <w:rPr>
          <w:rFonts w:ascii="Arial" w:eastAsia="Arial" w:hAnsi="Arial" w:cs="Arial"/>
        </w:rPr>
      </w:pPr>
      <w:r w:rsidRPr="001232F7">
        <w:rPr>
          <w:rFonts w:ascii="Arial" w:hAnsi="Arial" w:cs="Arial"/>
        </w:rPr>
        <w:t>Contributing to the preparation of the annual</w:t>
      </w:r>
      <w:r w:rsidRPr="001232F7">
        <w:rPr>
          <w:rFonts w:ascii="Arial" w:hAnsi="Arial" w:cs="Arial"/>
          <w:spacing w:val="-12"/>
        </w:rPr>
        <w:t xml:space="preserve"> </w:t>
      </w:r>
      <w:r w:rsidRPr="001232F7">
        <w:rPr>
          <w:rFonts w:ascii="Arial" w:hAnsi="Arial" w:cs="Arial"/>
        </w:rPr>
        <w:t>self- assessment report for the</w:t>
      </w:r>
      <w:r w:rsidRPr="001232F7">
        <w:rPr>
          <w:rFonts w:ascii="Arial" w:hAnsi="Arial" w:cs="Arial"/>
          <w:spacing w:val="-5"/>
        </w:rPr>
        <w:t xml:space="preserve"> </w:t>
      </w:r>
      <w:r w:rsidRPr="001232F7">
        <w:rPr>
          <w:rFonts w:ascii="Arial" w:hAnsi="Arial" w:cs="Arial"/>
        </w:rPr>
        <w:t>School.</w:t>
      </w:r>
    </w:p>
    <w:p w14:paraId="5EE47CB6" w14:textId="77777777" w:rsidR="004C41F2" w:rsidRPr="001232F7" w:rsidRDefault="004C41F2" w:rsidP="004C41F2">
      <w:pPr>
        <w:pStyle w:val="TableParagraph"/>
        <w:spacing w:line="248" w:lineRule="exact"/>
        <w:rPr>
          <w:rFonts w:ascii="Arial" w:hAnsi="Arial" w:cs="Arial"/>
        </w:rPr>
      </w:pPr>
    </w:p>
    <w:p w14:paraId="5EE47CB7" w14:textId="77777777" w:rsidR="004C41F2" w:rsidRPr="001232F7" w:rsidRDefault="004C41F2" w:rsidP="00070D1F">
      <w:pPr>
        <w:pStyle w:val="TableParagraph"/>
        <w:spacing w:line="248" w:lineRule="exact"/>
        <w:rPr>
          <w:rFonts w:ascii="Arial" w:hAnsi="Arial" w:cs="Arial"/>
          <w:b/>
        </w:rPr>
      </w:pPr>
      <w:r w:rsidRPr="001232F7">
        <w:rPr>
          <w:rFonts w:ascii="Arial" w:hAnsi="Arial" w:cs="Arial"/>
          <w:b/>
        </w:rPr>
        <w:t>Relevance</w:t>
      </w:r>
      <w:r w:rsidR="00070D1F" w:rsidRPr="001232F7">
        <w:rPr>
          <w:rFonts w:ascii="Arial" w:hAnsi="Arial" w:cs="Arial"/>
          <w:b/>
        </w:rPr>
        <w:t>, Innovation and Research</w:t>
      </w:r>
    </w:p>
    <w:p w14:paraId="5EE47CB8" w14:textId="77777777" w:rsidR="00070D1F" w:rsidRPr="001232F7" w:rsidRDefault="00070D1F" w:rsidP="00070D1F">
      <w:pPr>
        <w:pStyle w:val="TableParagraph"/>
        <w:spacing w:line="248" w:lineRule="exact"/>
        <w:rPr>
          <w:rFonts w:ascii="Arial" w:hAnsi="Arial" w:cs="Arial"/>
          <w:b/>
        </w:rPr>
      </w:pPr>
    </w:p>
    <w:p w14:paraId="5EE47CB9" w14:textId="77777777" w:rsidR="004C41F2" w:rsidRPr="001232F7" w:rsidRDefault="004C41F2" w:rsidP="004C41F2">
      <w:pPr>
        <w:pStyle w:val="TableParagraph"/>
        <w:numPr>
          <w:ilvl w:val="0"/>
          <w:numId w:val="2"/>
        </w:numPr>
        <w:tabs>
          <w:tab w:val="left" w:pos="536"/>
        </w:tabs>
        <w:ind w:right="261"/>
        <w:rPr>
          <w:rFonts w:ascii="Arial" w:hAnsi="Arial" w:cs="Arial"/>
        </w:rPr>
      </w:pPr>
      <w:r w:rsidRPr="001232F7">
        <w:rPr>
          <w:rFonts w:ascii="Arial" w:hAnsi="Arial" w:cs="Arial"/>
        </w:rPr>
        <w:t xml:space="preserve">Academic staff must be engaged in activities that ensure they stay up-to-date with their industry, and abreast of best practice and the latest research and development. </w:t>
      </w:r>
      <w:r w:rsidR="00070D1F" w:rsidRPr="001232F7">
        <w:rPr>
          <w:rFonts w:ascii="Arial" w:hAnsi="Arial" w:cs="Arial"/>
        </w:rPr>
        <w:t>Activities such as consultancy and professional practice and applied research would help to meet these requirements.</w:t>
      </w:r>
    </w:p>
    <w:p w14:paraId="5EE47CBA" w14:textId="77777777" w:rsidR="00070D1F" w:rsidRPr="001232F7" w:rsidRDefault="00070D1F" w:rsidP="00070D1F">
      <w:pPr>
        <w:pStyle w:val="ListParagraph"/>
        <w:rPr>
          <w:rFonts w:ascii="Arial" w:hAnsi="Arial" w:cs="Arial"/>
        </w:rPr>
      </w:pPr>
    </w:p>
    <w:p w14:paraId="5EE47CBB" w14:textId="77777777" w:rsidR="00070D1F" w:rsidRPr="001232F7" w:rsidRDefault="00070D1F" w:rsidP="00070D1F">
      <w:pPr>
        <w:pStyle w:val="TableParagraph"/>
        <w:numPr>
          <w:ilvl w:val="0"/>
          <w:numId w:val="2"/>
        </w:numPr>
        <w:tabs>
          <w:tab w:val="left" w:pos="536"/>
        </w:tabs>
        <w:ind w:right="261"/>
        <w:rPr>
          <w:rFonts w:ascii="Arial" w:eastAsia="Arial" w:hAnsi="Arial" w:cs="Arial"/>
        </w:rPr>
      </w:pPr>
      <w:r w:rsidRPr="001232F7">
        <w:rPr>
          <w:rFonts w:ascii="Arial" w:hAnsi="Arial" w:cs="Arial"/>
        </w:rPr>
        <w:t>Some academic staff involved in teaching may be required to engage</w:t>
      </w:r>
      <w:r w:rsidRPr="001232F7">
        <w:rPr>
          <w:rFonts w:ascii="Arial" w:hAnsi="Arial" w:cs="Arial"/>
          <w:spacing w:val="-13"/>
        </w:rPr>
        <w:t xml:space="preserve"> </w:t>
      </w:r>
      <w:r w:rsidRPr="001232F7">
        <w:rPr>
          <w:rFonts w:ascii="Arial" w:hAnsi="Arial" w:cs="Arial"/>
        </w:rPr>
        <w:t>in discipline related research and achieve the</w:t>
      </w:r>
      <w:r w:rsidRPr="001232F7">
        <w:rPr>
          <w:rFonts w:ascii="Arial" w:hAnsi="Arial" w:cs="Arial"/>
          <w:spacing w:val="-6"/>
        </w:rPr>
        <w:t xml:space="preserve"> </w:t>
      </w:r>
      <w:r w:rsidRPr="001232F7">
        <w:rPr>
          <w:rFonts w:ascii="Arial" w:hAnsi="Arial" w:cs="Arial"/>
        </w:rPr>
        <w:t>minimum requirement of research points per academic year based</w:t>
      </w:r>
      <w:r w:rsidRPr="001232F7">
        <w:rPr>
          <w:rFonts w:ascii="Arial" w:hAnsi="Arial" w:cs="Arial"/>
          <w:spacing w:val="-7"/>
        </w:rPr>
        <w:t xml:space="preserve"> </w:t>
      </w:r>
      <w:r w:rsidRPr="001232F7">
        <w:rPr>
          <w:rFonts w:ascii="Arial" w:hAnsi="Arial" w:cs="Arial"/>
        </w:rPr>
        <w:t>on the WelTec weightings for research /</w:t>
      </w:r>
      <w:r w:rsidRPr="001232F7">
        <w:rPr>
          <w:rFonts w:ascii="Arial" w:hAnsi="Arial" w:cs="Arial"/>
          <w:spacing w:val="-13"/>
        </w:rPr>
        <w:t xml:space="preserve"> </w:t>
      </w:r>
      <w:r w:rsidRPr="001232F7">
        <w:rPr>
          <w:rFonts w:ascii="Arial" w:hAnsi="Arial" w:cs="Arial"/>
        </w:rPr>
        <w:t>scholarship.</w:t>
      </w:r>
    </w:p>
    <w:p w14:paraId="5EE47CBC" w14:textId="77777777" w:rsidR="00070D1F" w:rsidRPr="001232F7" w:rsidRDefault="00070D1F" w:rsidP="00070D1F">
      <w:pPr>
        <w:pStyle w:val="TableParagraph"/>
        <w:tabs>
          <w:tab w:val="left" w:pos="536"/>
        </w:tabs>
        <w:ind w:left="535" w:right="261"/>
        <w:rPr>
          <w:rFonts w:ascii="Arial" w:hAnsi="Arial" w:cs="Arial"/>
        </w:rPr>
      </w:pPr>
    </w:p>
    <w:p w14:paraId="5EE47CBD" w14:textId="77777777" w:rsidR="004C41F2" w:rsidRPr="001232F7" w:rsidRDefault="004C41F2" w:rsidP="004C41F2">
      <w:pPr>
        <w:pStyle w:val="TableParagraph"/>
        <w:spacing w:line="248" w:lineRule="exact"/>
        <w:rPr>
          <w:rFonts w:ascii="Arial" w:eastAsia="Arial" w:hAnsi="Arial" w:cs="Arial"/>
        </w:rPr>
      </w:pPr>
    </w:p>
    <w:p w14:paraId="5EE47CBE" w14:textId="77777777" w:rsidR="004C41F2" w:rsidRPr="001232F7" w:rsidRDefault="004C41F2" w:rsidP="004C41F2">
      <w:pPr>
        <w:pStyle w:val="TableParagraph"/>
        <w:spacing w:line="248" w:lineRule="exact"/>
        <w:rPr>
          <w:rFonts w:ascii="Arial" w:hAnsi="Arial" w:cs="Arial"/>
        </w:rPr>
      </w:pPr>
    </w:p>
    <w:p w14:paraId="5EE47CBF" w14:textId="77777777" w:rsidR="00070D1F" w:rsidRPr="001232F7" w:rsidRDefault="00070D1F">
      <w:pPr>
        <w:rPr>
          <w:rFonts w:ascii="Arial" w:eastAsia="Arial" w:hAnsi="Arial" w:cs="Arial"/>
          <w:b/>
          <w:bCs/>
          <w:i/>
          <w:color w:val="538DD3"/>
        </w:rPr>
      </w:pPr>
      <w:r w:rsidRPr="001232F7">
        <w:rPr>
          <w:rFonts w:ascii="Arial" w:hAnsi="Arial" w:cs="Arial"/>
          <w:color w:val="538DD3"/>
        </w:rPr>
        <w:br w:type="page"/>
      </w:r>
    </w:p>
    <w:p w14:paraId="5EE47CC0" w14:textId="77777777" w:rsidR="000856C6" w:rsidRPr="001232F7" w:rsidRDefault="006E3168" w:rsidP="00070D1F">
      <w:pPr>
        <w:spacing w:before="69"/>
        <w:jc w:val="both"/>
        <w:rPr>
          <w:rFonts w:ascii="Arial" w:hAnsi="Arial" w:cs="Arial"/>
          <w:b/>
        </w:rPr>
      </w:pPr>
      <w:r w:rsidRPr="001232F7">
        <w:rPr>
          <w:rFonts w:ascii="Arial" w:hAnsi="Arial" w:cs="Arial"/>
          <w:b/>
        </w:rPr>
        <w:lastRenderedPageBreak/>
        <w:t>KEY CAPABILITY REQUIREMENTS</w:t>
      </w:r>
    </w:p>
    <w:p w14:paraId="5EE47CC1" w14:textId="77777777" w:rsidR="000856C6" w:rsidRPr="001232F7" w:rsidRDefault="006E3168">
      <w:pPr>
        <w:pStyle w:val="BodyText"/>
        <w:spacing w:before="62"/>
        <w:ind w:right="212"/>
        <w:jc w:val="both"/>
        <w:rPr>
          <w:rFonts w:cs="Arial"/>
        </w:rPr>
      </w:pPr>
      <w:r w:rsidRPr="001232F7">
        <w:rPr>
          <w:rFonts w:cs="Arial"/>
        </w:rPr>
        <w:t xml:space="preserve">In </w:t>
      </w:r>
      <w:r w:rsidRPr="001232F7">
        <w:rPr>
          <w:rFonts w:cs="Arial"/>
          <w:spacing w:val="-4"/>
        </w:rPr>
        <w:t xml:space="preserve">meeting </w:t>
      </w:r>
      <w:r w:rsidRPr="001232F7">
        <w:rPr>
          <w:rFonts w:cs="Arial"/>
          <w:spacing w:val="-3"/>
        </w:rPr>
        <w:t xml:space="preserve">the </w:t>
      </w:r>
      <w:r w:rsidRPr="001232F7">
        <w:rPr>
          <w:rFonts w:cs="Arial"/>
          <w:spacing w:val="-4"/>
        </w:rPr>
        <w:t xml:space="preserve">above accountabilities tutors/lecturers </w:t>
      </w:r>
      <w:r w:rsidRPr="001232F7">
        <w:rPr>
          <w:rFonts w:cs="Arial"/>
          <w:spacing w:val="-3"/>
        </w:rPr>
        <w:t xml:space="preserve">have </w:t>
      </w:r>
      <w:r w:rsidRPr="001232F7">
        <w:rPr>
          <w:rFonts w:cs="Arial"/>
        </w:rPr>
        <w:t xml:space="preserve">to make a </w:t>
      </w:r>
      <w:r w:rsidRPr="001232F7">
        <w:rPr>
          <w:rFonts w:cs="Arial"/>
          <w:spacing w:val="-3"/>
        </w:rPr>
        <w:t xml:space="preserve">level of </w:t>
      </w:r>
      <w:r w:rsidRPr="001232F7">
        <w:rPr>
          <w:rFonts w:cs="Arial"/>
          <w:spacing w:val="-4"/>
        </w:rPr>
        <w:t>contribution</w:t>
      </w:r>
      <w:r w:rsidRPr="001232F7">
        <w:rPr>
          <w:rFonts w:cs="Arial"/>
        </w:rPr>
        <w:t xml:space="preserve"> </w:t>
      </w:r>
      <w:r w:rsidRPr="001232F7">
        <w:rPr>
          <w:rFonts w:cs="Arial"/>
          <w:spacing w:val="-4"/>
        </w:rPr>
        <w:t xml:space="preserve">consistent </w:t>
      </w:r>
      <w:r w:rsidRPr="001232F7">
        <w:rPr>
          <w:rFonts w:cs="Arial"/>
          <w:spacing w:val="-3"/>
        </w:rPr>
        <w:t>with their</w:t>
      </w:r>
      <w:r w:rsidRPr="001232F7">
        <w:rPr>
          <w:rFonts w:cs="Arial"/>
          <w:spacing w:val="3"/>
        </w:rPr>
        <w:t xml:space="preserve"> </w:t>
      </w:r>
      <w:r w:rsidRPr="001232F7">
        <w:rPr>
          <w:rFonts w:cs="Arial"/>
          <w:spacing w:val="-3"/>
        </w:rPr>
        <w:t>grade:</w:t>
      </w:r>
    </w:p>
    <w:p w14:paraId="5EE47CC2" w14:textId="77777777" w:rsidR="000856C6" w:rsidRPr="001232F7" w:rsidRDefault="000856C6">
      <w:pPr>
        <w:spacing w:before="10"/>
        <w:rPr>
          <w:rFonts w:ascii="Arial" w:eastAsia="Arial" w:hAnsi="Arial" w:cs="Arial"/>
        </w:rPr>
      </w:pPr>
    </w:p>
    <w:p w14:paraId="5EE47CC3" w14:textId="77777777" w:rsidR="000856C6" w:rsidRPr="001232F7" w:rsidRDefault="006E3168">
      <w:pPr>
        <w:pStyle w:val="BodyText"/>
        <w:ind w:right="221"/>
        <w:jc w:val="both"/>
        <w:rPr>
          <w:rFonts w:cs="Arial"/>
        </w:rPr>
      </w:pPr>
      <w:r w:rsidRPr="001232F7">
        <w:rPr>
          <w:rFonts w:cs="Arial"/>
          <w:b/>
        </w:rPr>
        <w:t xml:space="preserve">Academic Staff Members (ASMs): </w:t>
      </w:r>
      <w:r w:rsidRPr="001232F7">
        <w:rPr>
          <w:rFonts w:cs="Arial"/>
        </w:rPr>
        <w:t>Staff are expected to take responsibility for the quality</w:t>
      </w:r>
      <w:r w:rsidRPr="001232F7">
        <w:rPr>
          <w:rFonts w:cs="Arial"/>
          <w:spacing w:val="45"/>
        </w:rPr>
        <w:t xml:space="preserve"> </w:t>
      </w:r>
      <w:r w:rsidRPr="001232F7">
        <w:rPr>
          <w:rFonts w:cs="Arial"/>
        </w:rPr>
        <w:t>of their own outcomes, maintaining their currency and competence in their professional</w:t>
      </w:r>
      <w:r w:rsidRPr="001232F7">
        <w:rPr>
          <w:rFonts w:cs="Arial"/>
          <w:spacing w:val="29"/>
        </w:rPr>
        <w:t xml:space="preserve"> </w:t>
      </w:r>
      <w:r w:rsidRPr="001232F7">
        <w:rPr>
          <w:rFonts w:cs="Arial"/>
        </w:rPr>
        <w:t>and teaching</w:t>
      </w:r>
      <w:r w:rsidRPr="001232F7">
        <w:rPr>
          <w:rFonts w:cs="Arial"/>
          <w:spacing w:val="34"/>
        </w:rPr>
        <w:t xml:space="preserve"> </w:t>
      </w:r>
      <w:r w:rsidRPr="001232F7">
        <w:rPr>
          <w:rFonts w:cs="Arial"/>
        </w:rPr>
        <w:t>practice,</w:t>
      </w:r>
      <w:r w:rsidRPr="001232F7">
        <w:rPr>
          <w:rFonts w:cs="Arial"/>
          <w:spacing w:val="33"/>
        </w:rPr>
        <w:t xml:space="preserve"> </w:t>
      </w:r>
      <w:r w:rsidRPr="001232F7">
        <w:rPr>
          <w:rFonts w:cs="Arial"/>
        </w:rPr>
        <w:t>and</w:t>
      </w:r>
      <w:r w:rsidRPr="001232F7">
        <w:rPr>
          <w:rFonts w:cs="Arial"/>
          <w:spacing w:val="32"/>
        </w:rPr>
        <w:t xml:space="preserve"> </w:t>
      </w:r>
      <w:r w:rsidRPr="001232F7">
        <w:rPr>
          <w:rFonts w:cs="Arial"/>
        </w:rPr>
        <w:t>their</w:t>
      </w:r>
      <w:r w:rsidRPr="001232F7">
        <w:rPr>
          <w:rFonts w:cs="Arial"/>
          <w:spacing w:val="33"/>
        </w:rPr>
        <w:t xml:space="preserve"> </w:t>
      </w:r>
      <w:r w:rsidRPr="001232F7">
        <w:rPr>
          <w:rFonts w:cs="Arial"/>
        </w:rPr>
        <w:t>knowledge</w:t>
      </w:r>
      <w:r w:rsidRPr="001232F7">
        <w:rPr>
          <w:rFonts w:cs="Arial"/>
          <w:spacing w:val="34"/>
        </w:rPr>
        <w:t xml:space="preserve"> </w:t>
      </w:r>
      <w:r w:rsidRPr="001232F7">
        <w:rPr>
          <w:rFonts w:cs="Arial"/>
        </w:rPr>
        <w:t>of</w:t>
      </w:r>
      <w:r w:rsidRPr="001232F7">
        <w:rPr>
          <w:rFonts w:cs="Arial"/>
          <w:spacing w:val="35"/>
        </w:rPr>
        <w:t xml:space="preserve"> </w:t>
      </w:r>
      <w:r w:rsidRPr="001232F7">
        <w:rPr>
          <w:rFonts w:cs="Arial"/>
        </w:rPr>
        <w:t>and</w:t>
      </w:r>
      <w:r w:rsidRPr="001232F7">
        <w:rPr>
          <w:rFonts w:cs="Arial"/>
          <w:spacing w:val="32"/>
        </w:rPr>
        <w:t xml:space="preserve"> </w:t>
      </w:r>
      <w:r w:rsidRPr="001232F7">
        <w:rPr>
          <w:rFonts w:cs="Arial"/>
        </w:rPr>
        <w:t>relationships</w:t>
      </w:r>
      <w:r w:rsidRPr="001232F7">
        <w:rPr>
          <w:rFonts w:cs="Arial"/>
          <w:spacing w:val="34"/>
        </w:rPr>
        <w:t xml:space="preserve"> </w:t>
      </w:r>
      <w:r w:rsidRPr="001232F7">
        <w:rPr>
          <w:rFonts w:cs="Arial"/>
        </w:rPr>
        <w:t>with</w:t>
      </w:r>
      <w:r w:rsidRPr="001232F7">
        <w:rPr>
          <w:rFonts w:cs="Arial"/>
          <w:spacing w:val="34"/>
        </w:rPr>
        <w:t xml:space="preserve"> </w:t>
      </w:r>
      <w:r w:rsidRPr="001232F7">
        <w:rPr>
          <w:rFonts w:cs="Arial"/>
        </w:rPr>
        <w:t>their</w:t>
      </w:r>
      <w:r w:rsidRPr="001232F7">
        <w:rPr>
          <w:rFonts w:cs="Arial"/>
          <w:spacing w:val="35"/>
        </w:rPr>
        <w:t xml:space="preserve"> </w:t>
      </w:r>
      <w:r w:rsidRPr="001232F7">
        <w:rPr>
          <w:rFonts w:cs="Arial"/>
        </w:rPr>
        <w:t>industry.</w:t>
      </w:r>
      <w:r w:rsidRPr="001232F7">
        <w:rPr>
          <w:rFonts w:cs="Arial"/>
          <w:spacing w:val="7"/>
        </w:rPr>
        <w:t xml:space="preserve"> </w:t>
      </w:r>
      <w:r w:rsidRPr="001232F7">
        <w:rPr>
          <w:rFonts w:cs="Arial"/>
        </w:rPr>
        <w:t>(Please</w:t>
      </w:r>
      <w:r w:rsidRPr="001232F7">
        <w:rPr>
          <w:rFonts w:cs="Arial"/>
          <w:spacing w:val="32"/>
        </w:rPr>
        <w:t xml:space="preserve"> </w:t>
      </w:r>
      <w:r w:rsidRPr="001232F7">
        <w:rPr>
          <w:rFonts w:cs="Arial"/>
        </w:rPr>
        <w:t>also refer to Schedule B of the Collective</w:t>
      </w:r>
      <w:r w:rsidRPr="001232F7">
        <w:rPr>
          <w:rFonts w:cs="Arial"/>
          <w:spacing w:val="-13"/>
        </w:rPr>
        <w:t xml:space="preserve"> </w:t>
      </w:r>
      <w:r w:rsidRPr="001232F7">
        <w:rPr>
          <w:rFonts w:cs="Arial"/>
        </w:rPr>
        <w:t>Agreement).</w:t>
      </w:r>
    </w:p>
    <w:p w14:paraId="5EE47CC4" w14:textId="77777777" w:rsidR="000856C6" w:rsidRPr="001232F7" w:rsidRDefault="000856C6">
      <w:pPr>
        <w:spacing w:before="10"/>
        <w:rPr>
          <w:rFonts w:ascii="Arial" w:eastAsia="Arial" w:hAnsi="Arial" w:cs="Arial"/>
        </w:rPr>
      </w:pPr>
    </w:p>
    <w:p w14:paraId="5EE47CC5" w14:textId="77777777" w:rsidR="000856C6" w:rsidRPr="001232F7" w:rsidRDefault="006E3168">
      <w:pPr>
        <w:pStyle w:val="BodyText"/>
        <w:ind w:right="217"/>
        <w:jc w:val="both"/>
        <w:rPr>
          <w:rFonts w:cs="Arial"/>
        </w:rPr>
      </w:pPr>
      <w:r w:rsidRPr="001232F7">
        <w:rPr>
          <w:rFonts w:cs="Arial"/>
          <w:b/>
        </w:rPr>
        <w:t xml:space="preserve">Senior Academic Staff Members (SASMs): </w:t>
      </w:r>
      <w:r w:rsidR="000242CF" w:rsidRPr="001232F7">
        <w:rPr>
          <w:rFonts w:cs="Arial"/>
        </w:rPr>
        <w:t xml:space="preserve">Staff are required to </w:t>
      </w:r>
      <w:r w:rsidRPr="001232F7">
        <w:rPr>
          <w:rFonts w:cs="Arial"/>
        </w:rPr>
        <w:t>make</w:t>
      </w:r>
      <w:r w:rsidRPr="001232F7">
        <w:rPr>
          <w:rFonts w:cs="Arial"/>
          <w:spacing w:val="8"/>
        </w:rPr>
        <w:t xml:space="preserve"> </w:t>
      </w:r>
      <w:r w:rsidRPr="001232F7">
        <w:rPr>
          <w:rFonts w:cs="Arial"/>
        </w:rPr>
        <w:t>significant contributions</w:t>
      </w:r>
      <w:r w:rsidRPr="001232F7">
        <w:rPr>
          <w:rFonts w:cs="Arial"/>
          <w:spacing w:val="46"/>
        </w:rPr>
        <w:t xml:space="preserve"> </w:t>
      </w:r>
      <w:r w:rsidRPr="001232F7">
        <w:rPr>
          <w:rFonts w:cs="Arial"/>
        </w:rPr>
        <w:t>across</w:t>
      </w:r>
      <w:r w:rsidRPr="001232F7">
        <w:rPr>
          <w:rFonts w:cs="Arial"/>
          <w:spacing w:val="46"/>
        </w:rPr>
        <w:t xml:space="preserve"> </w:t>
      </w:r>
      <w:r w:rsidRPr="001232F7">
        <w:rPr>
          <w:rFonts w:cs="Arial"/>
        </w:rPr>
        <w:t>all</w:t>
      </w:r>
      <w:r w:rsidRPr="001232F7">
        <w:rPr>
          <w:rFonts w:cs="Arial"/>
          <w:spacing w:val="48"/>
        </w:rPr>
        <w:t xml:space="preserve"> </w:t>
      </w:r>
      <w:r w:rsidRPr="001232F7">
        <w:rPr>
          <w:rFonts w:cs="Arial"/>
        </w:rPr>
        <w:t>aspects</w:t>
      </w:r>
      <w:r w:rsidRPr="001232F7">
        <w:rPr>
          <w:rFonts w:cs="Arial"/>
          <w:spacing w:val="47"/>
        </w:rPr>
        <w:t xml:space="preserve"> </w:t>
      </w:r>
      <w:r w:rsidRPr="001232F7">
        <w:rPr>
          <w:rFonts w:cs="Arial"/>
        </w:rPr>
        <w:t>of</w:t>
      </w:r>
      <w:r w:rsidRPr="001232F7">
        <w:rPr>
          <w:rFonts w:cs="Arial"/>
          <w:spacing w:val="49"/>
        </w:rPr>
        <w:t xml:space="preserve"> </w:t>
      </w:r>
      <w:r w:rsidRPr="001232F7">
        <w:rPr>
          <w:rFonts w:cs="Arial"/>
        </w:rPr>
        <w:t>their</w:t>
      </w:r>
      <w:r w:rsidRPr="001232F7">
        <w:rPr>
          <w:rFonts w:cs="Arial"/>
          <w:spacing w:val="47"/>
        </w:rPr>
        <w:t xml:space="preserve"> </w:t>
      </w:r>
      <w:r w:rsidRPr="001232F7">
        <w:rPr>
          <w:rFonts w:cs="Arial"/>
        </w:rPr>
        <w:t>role</w:t>
      </w:r>
      <w:r w:rsidRPr="001232F7">
        <w:rPr>
          <w:rFonts w:cs="Arial"/>
          <w:spacing w:val="46"/>
        </w:rPr>
        <w:t xml:space="preserve"> </w:t>
      </w:r>
      <w:r w:rsidRPr="001232F7">
        <w:rPr>
          <w:rFonts w:cs="Arial"/>
        </w:rPr>
        <w:t>within</w:t>
      </w:r>
      <w:r w:rsidRPr="001232F7">
        <w:rPr>
          <w:rFonts w:cs="Arial"/>
          <w:spacing w:val="46"/>
        </w:rPr>
        <w:t xml:space="preserve"> </w:t>
      </w:r>
      <w:r w:rsidRPr="001232F7">
        <w:rPr>
          <w:rFonts w:cs="Arial"/>
        </w:rPr>
        <w:t>their</w:t>
      </w:r>
      <w:r w:rsidRPr="001232F7">
        <w:rPr>
          <w:rFonts w:cs="Arial"/>
          <w:spacing w:val="47"/>
        </w:rPr>
        <w:t xml:space="preserve"> </w:t>
      </w:r>
      <w:r w:rsidRPr="001232F7">
        <w:rPr>
          <w:rFonts w:cs="Arial"/>
        </w:rPr>
        <w:t>own</w:t>
      </w:r>
      <w:r w:rsidRPr="001232F7">
        <w:rPr>
          <w:rFonts w:cs="Arial"/>
          <w:spacing w:val="46"/>
        </w:rPr>
        <w:t xml:space="preserve"> </w:t>
      </w:r>
      <w:r w:rsidRPr="001232F7">
        <w:rPr>
          <w:rFonts w:cs="Arial"/>
        </w:rPr>
        <w:t>School/Centre</w:t>
      </w:r>
      <w:r w:rsidRPr="001232F7">
        <w:rPr>
          <w:rFonts w:cs="Arial"/>
          <w:spacing w:val="46"/>
        </w:rPr>
        <w:t xml:space="preserve"> </w:t>
      </w:r>
      <w:r w:rsidRPr="001232F7">
        <w:rPr>
          <w:rFonts w:cs="Arial"/>
        </w:rPr>
        <w:t>(exceeding</w:t>
      </w:r>
      <w:r w:rsidRPr="001232F7">
        <w:rPr>
          <w:rFonts w:cs="Arial"/>
          <w:spacing w:val="48"/>
        </w:rPr>
        <w:t xml:space="preserve"> </w:t>
      </w:r>
      <w:r w:rsidRPr="001232F7">
        <w:rPr>
          <w:rFonts w:cs="Arial"/>
        </w:rPr>
        <w:t>the contributions of ASMs) and actively guide, support and provide leadership to ASMs, and to</w:t>
      </w:r>
      <w:r w:rsidRPr="001232F7">
        <w:rPr>
          <w:rFonts w:cs="Arial"/>
          <w:spacing w:val="38"/>
        </w:rPr>
        <w:t xml:space="preserve"> </w:t>
      </w:r>
      <w:r w:rsidRPr="001232F7">
        <w:rPr>
          <w:rFonts w:cs="Arial"/>
        </w:rPr>
        <w:t>their programmes.</w:t>
      </w:r>
      <w:r w:rsidRPr="001232F7">
        <w:rPr>
          <w:rFonts w:cs="Arial"/>
          <w:spacing w:val="44"/>
        </w:rPr>
        <w:t xml:space="preserve"> </w:t>
      </w:r>
      <w:r w:rsidRPr="001232F7">
        <w:rPr>
          <w:rFonts w:cs="Arial"/>
        </w:rPr>
        <w:t>They</w:t>
      </w:r>
      <w:r w:rsidRPr="001232F7">
        <w:rPr>
          <w:rFonts w:cs="Arial"/>
          <w:spacing w:val="20"/>
        </w:rPr>
        <w:t xml:space="preserve"> </w:t>
      </w:r>
      <w:r w:rsidRPr="001232F7">
        <w:rPr>
          <w:rFonts w:cs="Arial"/>
        </w:rPr>
        <w:t>should</w:t>
      </w:r>
      <w:r w:rsidRPr="001232F7">
        <w:rPr>
          <w:rFonts w:cs="Arial"/>
          <w:spacing w:val="22"/>
        </w:rPr>
        <w:t xml:space="preserve"> </w:t>
      </w:r>
      <w:r w:rsidRPr="001232F7">
        <w:rPr>
          <w:rFonts w:cs="Arial"/>
        </w:rPr>
        <w:t>take</w:t>
      </w:r>
      <w:r w:rsidRPr="001232F7">
        <w:rPr>
          <w:rFonts w:cs="Arial"/>
          <w:spacing w:val="22"/>
        </w:rPr>
        <w:t xml:space="preserve"> </w:t>
      </w:r>
      <w:r w:rsidRPr="001232F7">
        <w:rPr>
          <w:rFonts w:cs="Arial"/>
        </w:rPr>
        <w:t>responsibility</w:t>
      </w:r>
      <w:r w:rsidRPr="001232F7">
        <w:rPr>
          <w:rFonts w:cs="Arial"/>
          <w:spacing w:val="20"/>
        </w:rPr>
        <w:t xml:space="preserve"> </w:t>
      </w:r>
      <w:r w:rsidRPr="001232F7">
        <w:rPr>
          <w:rFonts w:cs="Arial"/>
        </w:rPr>
        <w:t>for</w:t>
      </w:r>
      <w:r w:rsidRPr="001232F7">
        <w:rPr>
          <w:rFonts w:cs="Arial"/>
          <w:spacing w:val="23"/>
        </w:rPr>
        <w:t xml:space="preserve"> </w:t>
      </w:r>
      <w:r w:rsidRPr="001232F7">
        <w:rPr>
          <w:rFonts w:cs="Arial"/>
        </w:rPr>
        <w:t>the</w:t>
      </w:r>
      <w:r w:rsidRPr="001232F7">
        <w:rPr>
          <w:rFonts w:cs="Arial"/>
          <w:spacing w:val="19"/>
        </w:rPr>
        <w:t xml:space="preserve"> </w:t>
      </w:r>
      <w:r w:rsidRPr="001232F7">
        <w:rPr>
          <w:rFonts w:cs="Arial"/>
        </w:rPr>
        <w:t>quality</w:t>
      </w:r>
      <w:r w:rsidRPr="001232F7">
        <w:rPr>
          <w:rFonts w:cs="Arial"/>
          <w:spacing w:val="20"/>
        </w:rPr>
        <w:t xml:space="preserve"> </w:t>
      </w:r>
      <w:r w:rsidRPr="001232F7">
        <w:rPr>
          <w:rFonts w:cs="Arial"/>
        </w:rPr>
        <w:t>of</w:t>
      </w:r>
      <w:r w:rsidRPr="001232F7">
        <w:rPr>
          <w:rFonts w:cs="Arial"/>
          <w:spacing w:val="26"/>
        </w:rPr>
        <w:t xml:space="preserve"> </w:t>
      </w:r>
      <w:r w:rsidRPr="001232F7">
        <w:rPr>
          <w:rFonts w:cs="Arial"/>
        </w:rPr>
        <w:t>outcomes</w:t>
      </w:r>
      <w:r w:rsidRPr="001232F7">
        <w:rPr>
          <w:rFonts w:cs="Arial"/>
          <w:spacing w:val="22"/>
        </w:rPr>
        <w:t xml:space="preserve"> </w:t>
      </w:r>
      <w:r w:rsidRPr="001232F7">
        <w:rPr>
          <w:rFonts w:cs="Arial"/>
        </w:rPr>
        <w:t>in</w:t>
      </w:r>
      <w:r w:rsidRPr="001232F7">
        <w:rPr>
          <w:rFonts w:cs="Arial"/>
          <w:spacing w:val="22"/>
        </w:rPr>
        <w:t xml:space="preserve"> </w:t>
      </w:r>
      <w:r w:rsidRPr="001232F7">
        <w:rPr>
          <w:rFonts w:cs="Arial"/>
        </w:rPr>
        <w:t>their</w:t>
      </w:r>
      <w:r w:rsidRPr="001232F7">
        <w:rPr>
          <w:rFonts w:cs="Arial"/>
          <w:spacing w:val="23"/>
        </w:rPr>
        <w:t xml:space="preserve"> </w:t>
      </w:r>
      <w:r w:rsidRPr="001232F7">
        <w:rPr>
          <w:rFonts w:cs="Arial"/>
        </w:rPr>
        <w:t xml:space="preserve">professional discipline, their teaching and the </w:t>
      </w:r>
      <w:proofErr w:type="spellStart"/>
      <w:r w:rsidRPr="001232F7">
        <w:rPr>
          <w:rFonts w:cs="Arial"/>
        </w:rPr>
        <w:t>programme</w:t>
      </w:r>
      <w:proofErr w:type="spellEnd"/>
      <w:r w:rsidRPr="001232F7">
        <w:rPr>
          <w:rFonts w:cs="Arial"/>
        </w:rPr>
        <w:t xml:space="preserve"> areas. They should also maintain their</w:t>
      </w:r>
      <w:r w:rsidRPr="001232F7">
        <w:rPr>
          <w:rFonts w:cs="Arial"/>
          <w:spacing w:val="24"/>
        </w:rPr>
        <w:t xml:space="preserve"> </w:t>
      </w:r>
      <w:r w:rsidRPr="001232F7">
        <w:rPr>
          <w:rFonts w:cs="Arial"/>
        </w:rPr>
        <w:t>advanced standing and credibility in their profession and wit</w:t>
      </w:r>
      <w:r w:rsidR="000242CF" w:rsidRPr="001232F7">
        <w:rPr>
          <w:rFonts w:cs="Arial"/>
        </w:rPr>
        <w:t xml:space="preserve">h their industry. (Please also </w:t>
      </w:r>
      <w:r w:rsidRPr="001232F7">
        <w:rPr>
          <w:rFonts w:cs="Arial"/>
        </w:rPr>
        <w:t>re</w:t>
      </w:r>
      <w:r w:rsidR="000242CF" w:rsidRPr="001232F7">
        <w:rPr>
          <w:rFonts w:cs="Arial"/>
        </w:rPr>
        <w:t>fer</w:t>
      </w:r>
      <w:r w:rsidR="000242CF" w:rsidRPr="001232F7">
        <w:rPr>
          <w:rFonts w:cs="Arial"/>
          <w:spacing w:val="19"/>
        </w:rPr>
        <w:t xml:space="preserve"> </w:t>
      </w:r>
      <w:r w:rsidRPr="001232F7">
        <w:rPr>
          <w:rFonts w:cs="Arial"/>
        </w:rPr>
        <w:t>to Schedule B of the Collective</w:t>
      </w:r>
      <w:r w:rsidRPr="001232F7">
        <w:rPr>
          <w:rFonts w:cs="Arial"/>
          <w:spacing w:val="-10"/>
        </w:rPr>
        <w:t xml:space="preserve"> </w:t>
      </w:r>
      <w:r w:rsidRPr="001232F7">
        <w:rPr>
          <w:rFonts w:cs="Arial"/>
        </w:rPr>
        <w:t>Agreement).</w:t>
      </w:r>
    </w:p>
    <w:p w14:paraId="5EE47CC6" w14:textId="77777777" w:rsidR="000856C6" w:rsidRPr="001232F7" w:rsidRDefault="000856C6">
      <w:pPr>
        <w:spacing w:before="10"/>
        <w:rPr>
          <w:rFonts w:ascii="Arial" w:eastAsia="Arial" w:hAnsi="Arial" w:cs="Arial"/>
        </w:rPr>
      </w:pPr>
    </w:p>
    <w:p w14:paraId="5EE47CC7" w14:textId="77777777" w:rsidR="000856C6" w:rsidRPr="001232F7" w:rsidRDefault="006E3168">
      <w:pPr>
        <w:pStyle w:val="BodyText"/>
        <w:ind w:right="404"/>
        <w:rPr>
          <w:rFonts w:cs="Arial"/>
        </w:rPr>
      </w:pPr>
      <w:r w:rsidRPr="001232F7">
        <w:rPr>
          <w:rFonts w:cs="Arial"/>
          <w:b/>
        </w:rPr>
        <w:t xml:space="preserve">Principal Academic Staff Members (PASMs): </w:t>
      </w:r>
      <w:r w:rsidRPr="001232F7">
        <w:rPr>
          <w:rFonts w:cs="Arial"/>
        </w:rPr>
        <w:t>Staff are required to make a very</w:t>
      </w:r>
      <w:r w:rsidRPr="001232F7">
        <w:rPr>
          <w:rFonts w:cs="Arial"/>
          <w:spacing w:val="-19"/>
        </w:rPr>
        <w:t xml:space="preserve"> </w:t>
      </w:r>
      <w:r w:rsidRPr="001232F7">
        <w:rPr>
          <w:rFonts w:cs="Arial"/>
        </w:rPr>
        <w:t>significant contribution towards helping WelTec achieve its strategic business goals. The</w:t>
      </w:r>
      <w:r w:rsidRPr="001232F7">
        <w:rPr>
          <w:rFonts w:cs="Arial"/>
          <w:spacing w:val="-25"/>
        </w:rPr>
        <w:t xml:space="preserve"> </w:t>
      </w:r>
      <w:r w:rsidRPr="001232F7">
        <w:rPr>
          <w:rFonts w:cs="Arial"/>
        </w:rPr>
        <w:t>contributions should be at such a level that they are of significant value due to their leadership across all</w:t>
      </w:r>
      <w:r w:rsidRPr="001232F7">
        <w:rPr>
          <w:rFonts w:cs="Arial"/>
          <w:spacing w:val="-22"/>
        </w:rPr>
        <w:t xml:space="preserve"> </w:t>
      </w:r>
      <w:r w:rsidRPr="001232F7">
        <w:rPr>
          <w:rFonts w:cs="Arial"/>
        </w:rPr>
        <w:t>the aspects of the role and across WelTec.  This leadership should be at the</w:t>
      </w:r>
      <w:r w:rsidRPr="001232F7">
        <w:rPr>
          <w:rFonts w:cs="Arial"/>
          <w:spacing w:val="-16"/>
        </w:rPr>
        <w:t xml:space="preserve"> </w:t>
      </w:r>
      <w:r w:rsidRPr="001232F7">
        <w:rPr>
          <w:rFonts w:cs="Arial"/>
        </w:rPr>
        <w:t>highest</w:t>
      </w:r>
    </w:p>
    <w:p w14:paraId="5EE47CC8" w14:textId="77777777" w:rsidR="000856C6" w:rsidRPr="001232F7" w:rsidRDefault="000856C6">
      <w:pPr>
        <w:spacing w:before="10"/>
        <w:rPr>
          <w:rFonts w:ascii="Arial" w:eastAsia="Arial" w:hAnsi="Arial" w:cs="Arial"/>
        </w:rPr>
      </w:pPr>
    </w:p>
    <w:p w14:paraId="5EE47CC9" w14:textId="77777777" w:rsidR="00070D1F" w:rsidRDefault="00070D1F" w:rsidP="00070D1F">
      <w:pPr>
        <w:spacing w:before="69"/>
        <w:jc w:val="both"/>
        <w:rPr>
          <w:rFonts w:ascii="Arial"/>
          <w:b/>
          <w:color w:val="00B0F0"/>
          <w:sz w:val="24"/>
        </w:rPr>
        <w:sectPr w:rsidR="00070D1F" w:rsidSect="000242CF">
          <w:pgSz w:w="12240" w:h="15840"/>
          <w:pgMar w:top="1360" w:right="1220" w:bottom="993" w:left="1220" w:header="720" w:footer="720" w:gutter="0"/>
          <w:cols w:space="720"/>
        </w:sectPr>
      </w:pPr>
    </w:p>
    <w:p w14:paraId="5EE47CCA" w14:textId="77777777" w:rsidR="000856C6" w:rsidRPr="00947440" w:rsidRDefault="006E3168" w:rsidP="00957A62">
      <w:pPr>
        <w:spacing w:before="69"/>
        <w:ind w:left="426"/>
        <w:jc w:val="both"/>
        <w:rPr>
          <w:rFonts w:ascii="Arial"/>
          <w:b/>
          <w:sz w:val="24"/>
        </w:rPr>
      </w:pPr>
      <w:r w:rsidRPr="00947440">
        <w:rPr>
          <w:rFonts w:ascii="Arial"/>
          <w:b/>
          <w:sz w:val="24"/>
        </w:rPr>
        <w:lastRenderedPageBreak/>
        <w:t>COMPETENCIES</w:t>
      </w:r>
    </w:p>
    <w:p w14:paraId="5EE47CCB" w14:textId="77777777" w:rsidR="000856C6" w:rsidRDefault="006E3168" w:rsidP="00957A62">
      <w:pPr>
        <w:pStyle w:val="BodyText"/>
        <w:spacing w:before="62"/>
        <w:ind w:left="426"/>
        <w:jc w:val="both"/>
      </w:pPr>
      <w:r>
        <w:t>Tutors/lecturers should ideally possess the following</w:t>
      </w:r>
      <w:r>
        <w:rPr>
          <w:spacing w:val="-19"/>
        </w:rPr>
        <w:t xml:space="preserve"> </w:t>
      </w:r>
      <w:r>
        <w:t>competencies.</w:t>
      </w:r>
    </w:p>
    <w:p w14:paraId="5EE47CCC" w14:textId="77777777" w:rsidR="000856C6" w:rsidRDefault="000856C6">
      <w:pPr>
        <w:rPr>
          <w:rFonts w:ascii="Arial" w:eastAsia="Arial" w:hAnsi="Arial" w:cs="Arial"/>
        </w:rPr>
      </w:pPr>
    </w:p>
    <w:tbl>
      <w:tblPr>
        <w:tblStyle w:val="TableGrid"/>
        <w:tblW w:w="14458" w:type="dxa"/>
        <w:tblInd w:w="421" w:type="dxa"/>
        <w:tblLook w:val="04A0" w:firstRow="1" w:lastRow="0" w:firstColumn="1" w:lastColumn="0" w:noHBand="0" w:noVBand="1"/>
      </w:tblPr>
      <w:tblGrid>
        <w:gridCol w:w="2239"/>
        <w:gridCol w:w="12219"/>
      </w:tblGrid>
      <w:tr w:rsidR="005577F8" w14:paraId="5EE47CD4" w14:textId="77777777" w:rsidTr="00957A62">
        <w:tc>
          <w:tcPr>
            <w:tcW w:w="2239" w:type="dxa"/>
          </w:tcPr>
          <w:p w14:paraId="5EE47CCD" w14:textId="77777777" w:rsidR="005577F8" w:rsidRDefault="005577F8" w:rsidP="005D7226">
            <w:pPr>
              <w:rPr>
                <w:rFonts w:cs="Arial"/>
                <w:b/>
              </w:rPr>
            </w:pPr>
            <w:r>
              <w:rPr>
                <w:rFonts w:cs="Arial"/>
                <w:b/>
              </w:rPr>
              <w:t>Customer service</w:t>
            </w:r>
          </w:p>
          <w:p w14:paraId="5EE47CCE" w14:textId="77777777" w:rsidR="005577F8" w:rsidRDefault="005577F8" w:rsidP="005D7226">
            <w:pPr>
              <w:tabs>
                <w:tab w:val="left" w:pos="1110"/>
              </w:tabs>
            </w:pPr>
          </w:p>
        </w:tc>
        <w:tc>
          <w:tcPr>
            <w:tcW w:w="12219" w:type="dxa"/>
          </w:tcPr>
          <w:p w14:paraId="5EE47CCF" w14:textId="77777777" w:rsidR="005577F8" w:rsidRPr="00FA195E" w:rsidRDefault="005577F8" w:rsidP="005D7226">
            <w:pPr>
              <w:ind w:right="516"/>
              <w:jc w:val="both"/>
              <w:rPr>
                <w:rFonts w:cs="Arial"/>
                <w:b/>
              </w:rPr>
            </w:pPr>
            <w:r w:rsidRPr="00FA195E">
              <w:rPr>
                <w:rFonts w:cs="Arial"/>
                <w:b/>
              </w:rPr>
              <w:t>ASM</w:t>
            </w:r>
          </w:p>
          <w:p w14:paraId="5EE47CD0" w14:textId="77777777" w:rsidR="005577F8" w:rsidRDefault="005577F8" w:rsidP="005D7226">
            <w:pPr>
              <w:ind w:right="516"/>
              <w:jc w:val="both"/>
              <w:rPr>
                <w:rFonts w:cs="Arial"/>
              </w:rPr>
            </w:pPr>
            <w:r w:rsidRPr="00FA195E">
              <w:rPr>
                <w:rFonts w:cs="Arial"/>
              </w:rPr>
              <w:t>The ability to relate well to customers and is able to respond to everyday interactions and needs.</w:t>
            </w:r>
          </w:p>
          <w:p w14:paraId="5EE47CD1" w14:textId="77777777" w:rsidR="005577F8" w:rsidRPr="00FA195E" w:rsidRDefault="005577F8" w:rsidP="005D7226">
            <w:pPr>
              <w:ind w:right="516"/>
              <w:jc w:val="both"/>
              <w:rPr>
                <w:rFonts w:cs="Arial"/>
              </w:rPr>
            </w:pPr>
          </w:p>
          <w:p w14:paraId="5EE47CD2" w14:textId="77777777" w:rsidR="005577F8" w:rsidRPr="00FA195E" w:rsidRDefault="005577F8" w:rsidP="005D7226">
            <w:pPr>
              <w:ind w:right="516"/>
              <w:jc w:val="both"/>
              <w:rPr>
                <w:rFonts w:cs="Arial"/>
                <w:b/>
              </w:rPr>
            </w:pPr>
            <w:r>
              <w:rPr>
                <w:rFonts w:cs="Arial"/>
                <w:b/>
              </w:rPr>
              <w:t>SASM and</w:t>
            </w:r>
            <w:r w:rsidRPr="00FA195E">
              <w:rPr>
                <w:rFonts w:cs="Arial"/>
                <w:b/>
              </w:rPr>
              <w:t xml:space="preserve"> PASM </w:t>
            </w:r>
          </w:p>
          <w:p w14:paraId="5EE47CD3" w14:textId="77777777" w:rsidR="005577F8" w:rsidRDefault="005577F8" w:rsidP="005D7226">
            <w:pPr>
              <w:tabs>
                <w:tab w:val="left" w:pos="1110"/>
              </w:tabs>
            </w:pPr>
            <w:r w:rsidRPr="00FA195E">
              <w:rPr>
                <w:rFonts w:cs="Arial"/>
              </w:rPr>
              <w:t>The ability to lead and develop others in improving customer service and is innovative in introducing new processes of customer service.</w:t>
            </w:r>
          </w:p>
        </w:tc>
      </w:tr>
      <w:tr w:rsidR="005577F8" w14:paraId="5EE47CD8" w14:textId="77777777" w:rsidTr="00957A62">
        <w:tc>
          <w:tcPr>
            <w:tcW w:w="2239" w:type="dxa"/>
          </w:tcPr>
          <w:p w14:paraId="5EE47CD5" w14:textId="77777777" w:rsidR="005577F8" w:rsidRDefault="005577F8" w:rsidP="005D7226">
            <w:pPr>
              <w:tabs>
                <w:tab w:val="left" w:pos="1110"/>
              </w:tabs>
            </w:pPr>
            <w:r>
              <w:rPr>
                <w:rFonts w:cs="Arial"/>
                <w:b/>
              </w:rPr>
              <w:t>Commitment to Te Tiriti O Waitangi</w:t>
            </w:r>
          </w:p>
        </w:tc>
        <w:tc>
          <w:tcPr>
            <w:tcW w:w="12219" w:type="dxa"/>
          </w:tcPr>
          <w:p w14:paraId="5EE47CD6" w14:textId="77777777" w:rsidR="005577F8" w:rsidRDefault="005577F8" w:rsidP="005D7226">
            <w:pPr>
              <w:pStyle w:val="Header"/>
              <w:spacing w:before="60" w:after="60"/>
              <w:rPr>
                <w:rFonts w:ascii="Arial" w:hAnsi="Arial" w:cs="Arial"/>
              </w:rPr>
            </w:pPr>
            <w:r>
              <w:rPr>
                <w:rFonts w:ascii="Arial" w:hAnsi="Arial" w:cs="Arial"/>
                <w:b/>
              </w:rPr>
              <w:t>ASM, SASM and</w:t>
            </w:r>
            <w:r w:rsidRPr="0026052F">
              <w:rPr>
                <w:rFonts w:ascii="Arial" w:hAnsi="Arial" w:cs="Arial"/>
                <w:b/>
              </w:rPr>
              <w:t xml:space="preserve"> PASM</w:t>
            </w:r>
            <w:r w:rsidRPr="009F0312">
              <w:rPr>
                <w:rFonts w:ascii="Arial" w:hAnsi="Arial" w:cs="Arial"/>
              </w:rPr>
              <w:t xml:space="preserve"> </w:t>
            </w:r>
          </w:p>
          <w:p w14:paraId="5EE47CD7" w14:textId="77777777" w:rsidR="005577F8" w:rsidRDefault="005577F8" w:rsidP="005D7226">
            <w:pPr>
              <w:tabs>
                <w:tab w:val="left" w:pos="1110"/>
              </w:tabs>
            </w:pPr>
            <w:r w:rsidRPr="007E5881">
              <w:rPr>
                <w:rFonts w:cs="Arial"/>
              </w:rPr>
              <w:t>The ability to develop and lead others in a culturally appropriate and positive manner.</w:t>
            </w:r>
          </w:p>
        </w:tc>
      </w:tr>
      <w:tr w:rsidR="005577F8" w14:paraId="5EE47CE2" w14:textId="77777777" w:rsidTr="00957A62">
        <w:tc>
          <w:tcPr>
            <w:tcW w:w="2239" w:type="dxa"/>
          </w:tcPr>
          <w:p w14:paraId="5EE47CD9" w14:textId="77777777" w:rsidR="005577F8" w:rsidRDefault="005577F8" w:rsidP="005D7226">
            <w:pPr>
              <w:tabs>
                <w:tab w:val="left" w:pos="1110"/>
              </w:tabs>
            </w:pPr>
            <w:r>
              <w:rPr>
                <w:rFonts w:cs="Arial"/>
                <w:b/>
              </w:rPr>
              <w:t xml:space="preserve">Specialist Knowledge </w:t>
            </w:r>
            <w:r w:rsidRPr="00FA195E">
              <w:rPr>
                <w:rFonts w:cs="Arial"/>
                <w:b/>
              </w:rPr>
              <w:t>and Leadership</w:t>
            </w:r>
          </w:p>
        </w:tc>
        <w:tc>
          <w:tcPr>
            <w:tcW w:w="12219" w:type="dxa"/>
          </w:tcPr>
          <w:p w14:paraId="5EE47CDA" w14:textId="77777777" w:rsidR="005577F8" w:rsidRDefault="005577F8" w:rsidP="00070D1F">
            <w:pPr>
              <w:pStyle w:val="BodyText"/>
              <w:ind w:left="0"/>
              <w:rPr>
                <w:rFonts w:cs="Arial"/>
              </w:rPr>
            </w:pPr>
            <w:r w:rsidRPr="00025401">
              <w:rPr>
                <w:rFonts w:cs="Arial"/>
              </w:rPr>
              <w:t>In order to teach in this area you will have appropriate tertiary qualifications and relevant industry experience that will equip you to teach both technical and academic aspects.  This includes specialist qualifications sufficient to meet course accreditation requirements.  Expertise in applied research relevant to the role is also required.</w:t>
            </w:r>
          </w:p>
          <w:p w14:paraId="5EE47CDB" w14:textId="77777777" w:rsidR="005577F8" w:rsidRDefault="005577F8" w:rsidP="005D7226">
            <w:pPr>
              <w:pStyle w:val="Header"/>
              <w:spacing w:after="0"/>
              <w:rPr>
                <w:rFonts w:ascii="Arial" w:hAnsi="Arial" w:cs="Arial"/>
                <w:b/>
              </w:rPr>
            </w:pPr>
            <w:r w:rsidRPr="007E5881">
              <w:rPr>
                <w:rFonts w:ascii="Arial" w:hAnsi="Arial" w:cs="Arial"/>
                <w:b/>
              </w:rPr>
              <w:t>ASM</w:t>
            </w:r>
          </w:p>
          <w:p w14:paraId="5EE47CDC" w14:textId="77777777" w:rsidR="005577F8" w:rsidRDefault="005577F8" w:rsidP="005D7226">
            <w:pPr>
              <w:pStyle w:val="Header"/>
              <w:rPr>
                <w:rFonts w:ascii="Arial" w:hAnsi="Arial" w:cs="Arial"/>
              </w:rPr>
            </w:pPr>
            <w:r w:rsidRPr="00025401">
              <w:rPr>
                <w:rFonts w:ascii="Arial" w:hAnsi="Arial" w:cs="Arial"/>
              </w:rPr>
              <w:t>Has core knowledge and practical skills needed to perform a range of tasks of a routine and more complex nature.</w:t>
            </w:r>
          </w:p>
          <w:p w14:paraId="5EE47CDD" w14:textId="77777777" w:rsidR="005577F8" w:rsidRDefault="005577F8" w:rsidP="005D7226">
            <w:pPr>
              <w:pStyle w:val="Header"/>
              <w:spacing w:after="0"/>
              <w:rPr>
                <w:rFonts w:ascii="Arial" w:hAnsi="Arial" w:cs="Arial"/>
                <w:b/>
              </w:rPr>
            </w:pPr>
            <w:r w:rsidRPr="007E5881">
              <w:rPr>
                <w:rFonts w:ascii="Arial" w:hAnsi="Arial" w:cs="Arial"/>
                <w:b/>
              </w:rPr>
              <w:t>SASM</w:t>
            </w:r>
          </w:p>
          <w:p w14:paraId="5EE47CDE" w14:textId="77777777" w:rsidR="005577F8" w:rsidRDefault="005577F8" w:rsidP="005D7226">
            <w:pPr>
              <w:pStyle w:val="Header"/>
              <w:spacing w:after="0"/>
              <w:rPr>
                <w:rFonts w:ascii="Arial" w:hAnsi="Arial" w:cs="Arial"/>
              </w:rPr>
            </w:pPr>
            <w:r w:rsidRPr="00025401">
              <w:rPr>
                <w:rFonts w:ascii="Arial" w:hAnsi="Arial" w:cs="Arial"/>
              </w:rPr>
              <w:t>The ability to use substantial applied knowledge and practical skills in their role</w:t>
            </w:r>
          </w:p>
          <w:p w14:paraId="5EE47CDF" w14:textId="77777777" w:rsidR="005577F8" w:rsidRDefault="005577F8" w:rsidP="005D7226">
            <w:pPr>
              <w:pStyle w:val="Header"/>
              <w:spacing w:after="0"/>
              <w:rPr>
                <w:rFonts w:ascii="Arial" w:hAnsi="Arial" w:cs="Arial"/>
                <w:b/>
              </w:rPr>
            </w:pPr>
          </w:p>
          <w:p w14:paraId="5EE47CE0" w14:textId="77777777" w:rsidR="005577F8" w:rsidRDefault="005577F8" w:rsidP="005D7226">
            <w:pPr>
              <w:pStyle w:val="Header"/>
              <w:spacing w:after="0"/>
              <w:rPr>
                <w:rFonts w:ascii="Arial" w:hAnsi="Arial" w:cs="Arial"/>
                <w:b/>
              </w:rPr>
            </w:pPr>
            <w:r w:rsidRPr="007E5881">
              <w:rPr>
                <w:rFonts w:ascii="Arial" w:hAnsi="Arial" w:cs="Arial"/>
                <w:b/>
              </w:rPr>
              <w:t>PASM</w:t>
            </w:r>
          </w:p>
          <w:p w14:paraId="5EE47CE1" w14:textId="77777777" w:rsidR="005577F8" w:rsidRDefault="005577F8" w:rsidP="005D7226">
            <w:pPr>
              <w:tabs>
                <w:tab w:val="left" w:pos="1110"/>
              </w:tabs>
            </w:pPr>
            <w:r w:rsidRPr="00025401">
              <w:rPr>
                <w:rFonts w:cs="Arial"/>
              </w:rPr>
              <w:t>The ability to generate and use substantial theoretical and applied knowledge based on their foundation of academic or professional expertise.</w:t>
            </w:r>
          </w:p>
        </w:tc>
      </w:tr>
      <w:tr w:rsidR="005577F8" w14:paraId="5EE47CEA" w14:textId="77777777" w:rsidTr="00957A62">
        <w:tc>
          <w:tcPr>
            <w:tcW w:w="2239" w:type="dxa"/>
          </w:tcPr>
          <w:p w14:paraId="5EE47CE3" w14:textId="77777777" w:rsidR="005577F8" w:rsidRDefault="005577F8" w:rsidP="005D7226">
            <w:pPr>
              <w:tabs>
                <w:tab w:val="left" w:pos="1110"/>
              </w:tabs>
            </w:pPr>
            <w:r w:rsidRPr="00FA195E">
              <w:rPr>
                <w:rFonts w:cs="Arial"/>
                <w:b/>
              </w:rPr>
              <w:t>Teaching, Learning and Assessment</w:t>
            </w:r>
          </w:p>
        </w:tc>
        <w:tc>
          <w:tcPr>
            <w:tcW w:w="12219" w:type="dxa"/>
          </w:tcPr>
          <w:p w14:paraId="5EE47CE4" w14:textId="77777777" w:rsidR="005577F8" w:rsidRDefault="005577F8" w:rsidP="005D7226">
            <w:pPr>
              <w:pStyle w:val="Header"/>
              <w:spacing w:after="0"/>
              <w:rPr>
                <w:rFonts w:ascii="Arial" w:hAnsi="Arial" w:cs="Arial"/>
                <w:b/>
              </w:rPr>
            </w:pPr>
            <w:r w:rsidRPr="007E5881">
              <w:rPr>
                <w:rFonts w:ascii="Arial" w:hAnsi="Arial" w:cs="Arial"/>
                <w:b/>
              </w:rPr>
              <w:t>ASM</w:t>
            </w:r>
          </w:p>
          <w:p w14:paraId="5EE47CE5" w14:textId="77777777" w:rsidR="005577F8" w:rsidRDefault="005577F8" w:rsidP="005D7226">
            <w:pPr>
              <w:tabs>
                <w:tab w:val="left" w:pos="1110"/>
              </w:tabs>
              <w:rPr>
                <w:rFonts w:cs="Arial"/>
                <w:b/>
              </w:rPr>
            </w:pPr>
            <w:r w:rsidRPr="00025401">
              <w:rPr>
                <w:rFonts w:cs="Arial"/>
              </w:rPr>
              <w:t>The ability to be responsible for the quality of their own outcomes in teaching, learning and assessment</w:t>
            </w:r>
          </w:p>
          <w:p w14:paraId="5EE47CE6" w14:textId="77777777" w:rsidR="005577F8" w:rsidRDefault="005577F8" w:rsidP="005D7226">
            <w:pPr>
              <w:pStyle w:val="Header"/>
              <w:spacing w:after="0"/>
              <w:rPr>
                <w:rFonts w:ascii="Arial" w:hAnsi="Arial" w:cs="Arial"/>
                <w:b/>
              </w:rPr>
            </w:pPr>
            <w:r w:rsidRPr="007E5881">
              <w:rPr>
                <w:rFonts w:ascii="Arial" w:hAnsi="Arial" w:cs="Arial"/>
                <w:b/>
              </w:rPr>
              <w:t>SASM</w:t>
            </w:r>
          </w:p>
          <w:p w14:paraId="5EE47CE7" w14:textId="77777777" w:rsidR="005577F8" w:rsidRDefault="005577F8" w:rsidP="005D7226">
            <w:pPr>
              <w:tabs>
                <w:tab w:val="left" w:pos="1110"/>
              </w:tabs>
              <w:rPr>
                <w:rFonts w:cs="Arial"/>
              </w:rPr>
            </w:pPr>
            <w:r w:rsidRPr="00025401">
              <w:rPr>
                <w:rFonts w:cs="Arial"/>
              </w:rPr>
              <w:t xml:space="preserve">The ability to lead and mentor others in </w:t>
            </w:r>
            <w:proofErr w:type="spellStart"/>
            <w:r w:rsidRPr="00025401">
              <w:rPr>
                <w:rFonts w:cs="Arial"/>
              </w:rPr>
              <w:t>programme</w:t>
            </w:r>
            <w:proofErr w:type="spellEnd"/>
            <w:r w:rsidRPr="00025401">
              <w:rPr>
                <w:rFonts w:cs="Arial"/>
              </w:rPr>
              <w:t xml:space="preserve"> development, teaching, learning and assessment methods and practices.</w:t>
            </w:r>
          </w:p>
          <w:p w14:paraId="5EE47CE8" w14:textId="77777777" w:rsidR="005577F8" w:rsidRDefault="005577F8" w:rsidP="005D7226">
            <w:pPr>
              <w:pStyle w:val="Header"/>
              <w:spacing w:after="0"/>
              <w:rPr>
                <w:rFonts w:ascii="Arial" w:hAnsi="Arial" w:cs="Arial"/>
                <w:b/>
              </w:rPr>
            </w:pPr>
            <w:r w:rsidRPr="007E5881">
              <w:rPr>
                <w:rFonts w:ascii="Arial" w:hAnsi="Arial" w:cs="Arial"/>
                <w:b/>
              </w:rPr>
              <w:t>PASM</w:t>
            </w:r>
          </w:p>
          <w:p w14:paraId="5EE47CE9" w14:textId="77777777" w:rsidR="005577F8" w:rsidRPr="00762FED" w:rsidRDefault="005577F8" w:rsidP="005D7226">
            <w:pPr>
              <w:tabs>
                <w:tab w:val="left" w:pos="1110"/>
              </w:tabs>
              <w:rPr>
                <w:rFonts w:cs="Arial"/>
              </w:rPr>
            </w:pPr>
            <w:r w:rsidRPr="00025401">
              <w:rPr>
                <w:rFonts w:cs="Arial"/>
              </w:rPr>
              <w:t>The ability to provide significant leadership in practices, research, and development of WelTec wide curriculum, staff and products.</w:t>
            </w:r>
          </w:p>
        </w:tc>
      </w:tr>
      <w:tr w:rsidR="005577F8" w14:paraId="5EE47CEE" w14:textId="77777777" w:rsidTr="00957A62">
        <w:trPr>
          <w:trHeight w:val="983"/>
        </w:trPr>
        <w:tc>
          <w:tcPr>
            <w:tcW w:w="2239" w:type="dxa"/>
          </w:tcPr>
          <w:p w14:paraId="5EE47CEB" w14:textId="77777777" w:rsidR="005577F8" w:rsidRDefault="005577F8" w:rsidP="005D7226">
            <w:pPr>
              <w:tabs>
                <w:tab w:val="left" w:pos="1110"/>
              </w:tabs>
            </w:pPr>
            <w:r w:rsidRPr="00FA195E">
              <w:rPr>
                <w:rFonts w:cs="Arial"/>
                <w:b/>
              </w:rPr>
              <w:t>Management of Self and Others</w:t>
            </w:r>
          </w:p>
        </w:tc>
        <w:tc>
          <w:tcPr>
            <w:tcW w:w="12219" w:type="dxa"/>
          </w:tcPr>
          <w:p w14:paraId="5EE47CEC" w14:textId="77777777" w:rsidR="005577F8" w:rsidRDefault="005577F8" w:rsidP="005D7226">
            <w:pPr>
              <w:pStyle w:val="Header"/>
              <w:spacing w:after="0"/>
              <w:rPr>
                <w:rFonts w:ascii="Arial" w:hAnsi="Arial" w:cs="Arial"/>
                <w:b/>
                <w:bCs/>
              </w:rPr>
            </w:pPr>
            <w:r w:rsidRPr="00025401">
              <w:rPr>
                <w:rFonts w:ascii="Arial" w:hAnsi="Arial" w:cs="Arial"/>
                <w:b/>
                <w:bCs/>
              </w:rPr>
              <w:t xml:space="preserve">ASM, </w:t>
            </w:r>
            <w:r w:rsidRPr="007E5881">
              <w:rPr>
                <w:rFonts w:ascii="Arial" w:hAnsi="Arial" w:cs="Arial"/>
                <w:b/>
              </w:rPr>
              <w:t>SASM</w:t>
            </w:r>
            <w:r>
              <w:rPr>
                <w:rFonts w:ascii="Arial" w:hAnsi="Arial" w:cs="Arial"/>
                <w:b/>
                <w:bCs/>
              </w:rPr>
              <w:t xml:space="preserve"> and</w:t>
            </w:r>
            <w:r w:rsidRPr="00025401">
              <w:rPr>
                <w:rFonts w:ascii="Arial" w:hAnsi="Arial" w:cs="Arial"/>
                <w:b/>
                <w:bCs/>
              </w:rPr>
              <w:t xml:space="preserve"> PASM</w:t>
            </w:r>
          </w:p>
          <w:p w14:paraId="5EE47CED" w14:textId="77777777" w:rsidR="005577F8" w:rsidRDefault="005577F8" w:rsidP="005D7226">
            <w:pPr>
              <w:pStyle w:val="Header"/>
              <w:spacing w:after="0"/>
            </w:pPr>
            <w:r w:rsidRPr="00025401">
              <w:rPr>
                <w:rFonts w:ascii="Arial" w:hAnsi="Arial" w:cs="Arial"/>
              </w:rPr>
              <w:t>The ability to utilise personal skills to achieve goals and a high standard of performance.</w:t>
            </w:r>
          </w:p>
        </w:tc>
      </w:tr>
      <w:tr w:rsidR="005577F8" w14:paraId="5EE47CF2" w14:textId="77777777" w:rsidTr="00957A62">
        <w:trPr>
          <w:trHeight w:val="812"/>
        </w:trPr>
        <w:tc>
          <w:tcPr>
            <w:tcW w:w="2239" w:type="dxa"/>
          </w:tcPr>
          <w:p w14:paraId="5EE47CEF" w14:textId="77777777" w:rsidR="005577F8" w:rsidRDefault="005577F8" w:rsidP="005D7226">
            <w:pPr>
              <w:tabs>
                <w:tab w:val="left" w:pos="1110"/>
              </w:tabs>
            </w:pPr>
            <w:r w:rsidRPr="00FA195E">
              <w:rPr>
                <w:rFonts w:cs="Arial"/>
                <w:b/>
              </w:rPr>
              <w:lastRenderedPageBreak/>
              <w:t xml:space="preserve">Management of Financial </w:t>
            </w:r>
            <w:r w:rsidRPr="00874C8A">
              <w:rPr>
                <w:rFonts w:cs="Arial"/>
                <w:b/>
              </w:rPr>
              <w:t>Resources</w:t>
            </w:r>
          </w:p>
        </w:tc>
        <w:tc>
          <w:tcPr>
            <w:tcW w:w="12219" w:type="dxa"/>
          </w:tcPr>
          <w:p w14:paraId="5EE47CF0" w14:textId="77777777" w:rsidR="005577F8" w:rsidRPr="00FA195E" w:rsidRDefault="005577F8" w:rsidP="005D7226">
            <w:pPr>
              <w:pStyle w:val="Header"/>
              <w:spacing w:after="0"/>
              <w:rPr>
                <w:rFonts w:ascii="Arial" w:hAnsi="Arial" w:cs="Arial"/>
                <w:b/>
              </w:rPr>
            </w:pPr>
            <w:r>
              <w:rPr>
                <w:rFonts w:ascii="Arial" w:hAnsi="Arial" w:cs="Arial"/>
                <w:b/>
              </w:rPr>
              <w:t>ASM, SASM and</w:t>
            </w:r>
            <w:r w:rsidRPr="00FA195E">
              <w:rPr>
                <w:rFonts w:ascii="Arial" w:hAnsi="Arial" w:cs="Arial"/>
                <w:b/>
              </w:rPr>
              <w:t xml:space="preserve"> PASM</w:t>
            </w:r>
          </w:p>
          <w:p w14:paraId="5EE47CF1" w14:textId="77777777" w:rsidR="005577F8" w:rsidRDefault="005577F8" w:rsidP="005D7226">
            <w:pPr>
              <w:tabs>
                <w:tab w:val="left" w:pos="1110"/>
              </w:tabs>
            </w:pPr>
            <w:r w:rsidRPr="00FA195E">
              <w:rPr>
                <w:rFonts w:cs="Arial"/>
              </w:rPr>
              <w:t>The ability to understand and use the WelTec financial processes</w:t>
            </w:r>
            <w:r>
              <w:rPr>
                <w:rFonts w:cs="Arial"/>
              </w:rPr>
              <w:t>.</w:t>
            </w:r>
          </w:p>
        </w:tc>
      </w:tr>
      <w:tr w:rsidR="005577F8" w14:paraId="5EE47CF6" w14:textId="77777777" w:rsidTr="00957A62">
        <w:trPr>
          <w:trHeight w:val="978"/>
        </w:trPr>
        <w:tc>
          <w:tcPr>
            <w:tcW w:w="2239" w:type="dxa"/>
          </w:tcPr>
          <w:p w14:paraId="5EE47CF3" w14:textId="77777777" w:rsidR="005577F8" w:rsidRDefault="005577F8" w:rsidP="005D7226">
            <w:pPr>
              <w:tabs>
                <w:tab w:val="left" w:pos="1110"/>
              </w:tabs>
            </w:pPr>
            <w:r w:rsidRPr="00FA195E">
              <w:rPr>
                <w:rFonts w:cs="Arial"/>
                <w:b/>
              </w:rPr>
              <w:t>Management of Physical Resources</w:t>
            </w:r>
          </w:p>
        </w:tc>
        <w:tc>
          <w:tcPr>
            <w:tcW w:w="12219" w:type="dxa"/>
          </w:tcPr>
          <w:p w14:paraId="5EE47CF4" w14:textId="77777777" w:rsidR="005577F8" w:rsidRPr="00FA195E" w:rsidRDefault="005577F8" w:rsidP="005D7226">
            <w:pPr>
              <w:rPr>
                <w:rFonts w:cs="Arial"/>
                <w:b/>
              </w:rPr>
            </w:pPr>
            <w:r>
              <w:rPr>
                <w:rFonts w:cs="Arial"/>
                <w:b/>
              </w:rPr>
              <w:t>ASM, SASM and</w:t>
            </w:r>
            <w:r w:rsidRPr="00FA195E">
              <w:rPr>
                <w:rFonts w:cs="Arial"/>
                <w:b/>
              </w:rPr>
              <w:t xml:space="preserve"> PASM</w:t>
            </w:r>
          </w:p>
          <w:p w14:paraId="5EE47CF5" w14:textId="77777777" w:rsidR="005577F8" w:rsidRDefault="005577F8" w:rsidP="005D7226">
            <w:pPr>
              <w:tabs>
                <w:tab w:val="left" w:pos="1110"/>
              </w:tabs>
            </w:pPr>
            <w:r w:rsidRPr="00FA195E">
              <w:rPr>
                <w:rFonts w:cs="Arial"/>
              </w:rPr>
              <w:t>Is able to contribute to the planning for acquisition, use, and maintenance of physical resources in work areas.</w:t>
            </w:r>
          </w:p>
        </w:tc>
      </w:tr>
      <w:tr w:rsidR="005577F8" w14:paraId="5EE47CFE" w14:textId="77777777" w:rsidTr="00957A62">
        <w:tc>
          <w:tcPr>
            <w:tcW w:w="2239" w:type="dxa"/>
          </w:tcPr>
          <w:p w14:paraId="5EE47CF7" w14:textId="77777777" w:rsidR="005577F8" w:rsidRDefault="005577F8" w:rsidP="005D7226">
            <w:pPr>
              <w:pStyle w:val="Header"/>
              <w:rPr>
                <w:rFonts w:ascii="Arial" w:hAnsi="Arial" w:cs="Arial"/>
                <w:b/>
                <w:bCs/>
              </w:rPr>
            </w:pPr>
            <w:r w:rsidRPr="00BD67BE">
              <w:rPr>
                <w:rFonts w:ascii="Arial" w:hAnsi="Arial" w:cs="Arial"/>
                <w:b/>
                <w:bCs/>
              </w:rPr>
              <w:t>Valuing and Nurturing Diversity</w:t>
            </w:r>
          </w:p>
          <w:p w14:paraId="5EE47CF8" w14:textId="77777777" w:rsidR="005577F8" w:rsidRDefault="005577F8" w:rsidP="005D7226">
            <w:pPr>
              <w:tabs>
                <w:tab w:val="left" w:pos="1110"/>
              </w:tabs>
            </w:pPr>
          </w:p>
        </w:tc>
        <w:tc>
          <w:tcPr>
            <w:tcW w:w="12219" w:type="dxa"/>
          </w:tcPr>
          <w:p w14:paraId="5EE47CF9" w14:textId="77777777" w:rsidR="005577F8" w:rsidRDefault="005577F8" w:rsidP="005D7226">
            <w:pPr>
              <w:pStyle w:val="Header"/>
              <w:spacing w:after="0"/>
              <w:rPr>
                <w:rFonts w:ascii="Arial" w:hAnsi="Arial" w:cs="Arial"/>
                <w:b/>
              </w:rPr>
            </w:pPr>
            <w:r w:rsidRPr="00025401">
              <w:rPr>
                <w:rFonts w:ascii="Arial" w:hAnsi="Arial" w:cs="Arial"/>
                <w:b/>
              </w:rPr>
              <w:t>ASM</w:t>
            </w:r>
          </w:p>
          <w:p w14:paraId="5EE47CFA" w14:textId="77777777" w:rsidR="005577F8" w:rsidRDefault="005577F8" w:rsidP="005D7226">
            <w:pPr>
              <w:pStyle w:val="Header"/>
              <w:spacing w:after="0"/>
              <w:rPr>
                <w:rFonts w:ascii="Arial" w:hAnsi="Arial" w:cs="Arial"/>
                <w:bCs/>
              </w:rPr>
            </w:pPr>
            <w:r w:rsidRPr="007E5881">
              <w:rPr>
                <w:rFonts w:ascii="Arial" w:hAnsi="Arial" w:cs="Arial"/>
              </w:rPr>
              <w:t>The</w:t>
            </w:r>
            <w:r w:rsidRPr="00025401">
              <w:rPr>
                <w:rFonts w:ascii="Arial" w:hAnsi="Arial" w:cs="Arial"/>
                <w:bCs/>
              </w:rPr>
              <w:t xml:space="preserve"> ability to respond to different needs of particular groups and individuals within WelTec and its community.</w:t>
            </w:r>
          </w:p>
          <w:p w14:paraId="5EE47CFB" w14:textId="77777777" w:rsidR="005577F8" w:rsidRDefault="005577F8" w:rsidP="005D7226">
            <w:pPr>
              <w:pStyle w:val="Header"/>
              <w:spacing w:after="0"/>
              <w:rPr>
                <w:rFonts w:ascii="Arial" w:hAnsi="Arial" w:cs="Arial"/>
                <w:bCs/>
              </w:rPr>
            </w:pPr>
          </w:p>
          <w:p w14:paraId="5EE47CFC" w14:textId="77777777" w:rsidR="005577F8" w:rsidRDefault="005577F8" w:rsidP="005D7226">
            <w:pPr>
              <w:pStyle w:val="Header"/>
              <w:spacing w:after="0"/>
              <w:rPr>
                <w:rFonts w:ascii="Arial" w:hAnsi="Arial" w:cs="Arial"/>
                <w:b/>
                <w:bCs/>
              </w:rPr>
            </w:pPr>
            <w:r>
              <w:rPr>
                <w:rFonts w:ascii="Arial" w:hAnsi="Arial" w:cs="Arial"/>
                <w:b/>
              </w:rPr>
              <w:t xml:space="preserve">SASM and </w:t>
            </w:r>
            <w:r w:rsidRPr="00025401">
              <w:rPr>
                <w:rFonts w:ascii="Arial" w:hAnsi="Arial" w:cs="Arial"/>
                <w:b/>
              </w:rPr>
              <w:t xml:space="preserve"> </w:t>
            </w:r>
            <w:r w:rsidRPr="007E5881">
              <w:rPr>
                <w:rFonts w:ascii="Arial" w:hAnsi="Arial" w:cs="Arial"/>
                <w:b/>
                <w:bCs/>
              </w:rPr>
              <w:t>PASM</w:t>
            </w:r>
          </w:p>
          <w:p w14:paraId="5EE47CFD" w14:textId="77777777" w:rsidR="005577F8" w:rsidRPr="00035631" w:rsidRDefault="005577F8" w:rsidP="005D7226">
            <w:pPr>
              <w:pStyle w:val="Header"/>
              <w:spacing w:after="0"/>
              <w:rPr>
                <w:rFonts w:ascii="Arial" w:hAnsi="Arial" w:cs="Arial"/>
                <w:b/>
                <w:bCs/>
              </w:rPr>
            </w:pPr>
            <w:r w:rsidRPr="00025401">
              <w:rPr>
                <w:rFonts w:ascii="Arial" w:hAnsi="Arial" w:cs="Arial"/>
                <w:bCs/>
              </w:rPr>
              <w:t>The ability to mentor and develop others in recognising and positively responding to diversity within WelTec and its community.</w:t>
            </w:r>
          </w:p>
        </w:tc>
      </w:tr>
      <w:tr w:rsidR="005577F8" w14:paraId="5EE47D05" w14:textId="77777777" w:rsidTr="00957A62">
        <w:tc>
          <w:tcPr>
            <w:tcW w:w="2239" w:type="dxa"/>
          </w:tcPr>
          <w:p w14:paraId="5EE47CFF" w14:textId="77777777" w:rsidR="005577F8" w:rsidRDefault="005577F8" w:rsidP="005D7226">
            <w:pPr>
              <w:pStyle w:val="Header"/>
              <w:rPr>
                <w:rFonts w:ascii="Arial" w:hAnsi="Arial" w:cs="Arial"/>
                <w:b/>
                <w:bCs/>
              </w:rPr>
            </w:pPr>
            <w:r w:rsidRPr="00BD67BE">
              <w:rPr>
                <w:rFonts w:ascii="Arial" w:hAnsi="Arial" w:cs="Arial"/>
                <w:b/>
                <w:bCs/>
              </w:rPr>
              <w:t>Client Account Development and Management</w:t>
            </w:r>
          </w:p>
          <w:p w14:paraId="5EE47D00" w14:textId="77777777" w:rsidR="005577F8" w:rsidRDefault="005577F8" w:rsidP="005D7226">
            <w:pPr>
              <w:tabs>
                <w:tab w:val="left" w:pos="1110"/>
              </w:tabs>
            </w:pPr>
          </w:p>
        </w:tc>
        <w:tc>
          <w:tcPr>
            <w:tcW w:w="12219" w:type="dxa"/>
          </w:tcPr>
          <w:p w14:paraId="5EE47D01" w14:textId="77777777" w:rsidR="005577F8" w:rsidRDefault="005577F8" w:rsidP="005D7226">
            <w:pPr>
              <w:pStyle w:val="Header"/>
              <w:spacing w:after="0"/>
              <w:rPr>
                <w:rFonts w:ascii="Arial" w:hAnsi="Arial" w:cs="Arial"/>
                <w:b/>
                <w:bCs/>
              </w:rPr>
            </w:pPr>
            <w:r w:rsidRPr="00025401">
              <w:rPr>
                <w:rFonts w:ascii="Arial" w:hAnsi="Arial" w:cs="Arial"/>
                <w:b/>
                <w:bCs/>
              </w:rPr>
              <w:t>ASM</w:t>
            </w:r>
          </w:p>
          <w:p w14:paraId="5EE47D02" w14:textId="77777777" w:rsidR="005577F8" w:rsidRDefault="005577F8" w:rsidP="005D7226">
            <w:pPr>
              <w:pStyle w:val="Header"/>
              <w:rPr>
                <w:rFonts w:ascii="Arial" w:hAnsi="Arial" w:cs="Arial"/>
              </w:rPr>
            </w:pPr>
            <w:r w:rsidRPr="00025401">
              <w:rPr>
                <w:rFonts w:ascii="Arial" w:hAnsi="Arial" w:cs="Arial"/>
              </w:rPr>
              <w:t>The ability to develop and maintain contact with existing clients and develop new clients.</w:t>
            </w:r>
          </w:p>
          <w:p w14:paraId="5EE47D03" w14:textId="77777777" w:rsidR="005577F8" w:rsidRDefault="005577F8" w:rsidP="005D7226">
            <w:pPr>
              <w:pStyle w:val="Header"/>
              <w:spacing w:after="0"/>
              <w:rPr>
                <w:rFonts w:ascii="Arial" w:hAnsi="Arial" w:cs="Arial"/>
              </w:rPr>
            </w:pPr>
            <w:r>
              <w:rPr>
                <w:rFonts w:ascii="Arial" w:hAnsi="Arial" w:cs="Arial"/>
                <w:b/>
                <w:bCs/>
              </w:rPr>
              <w:t>SASM and</w:t>
            </w:r>
            <w:r w:rsidRPr="00025401">
              <w:rPr>
                <w:rFonts w:ascii="Arial" w:hAnsi="Arial" w:cs="Arial"/>
                <w:b/>
                <w:bCs/>
              </w:rPr>
              <w:t xml:space="preserve"> PASM</w:t>
            </w:r>
            <w:r w:rsidRPr="009F0312">
              <w:rPr>
                <w:rFonts w:ascii="Arial" w:hAnsi="Arial" w:cs="Arial"/>
              </w:rPr>
              <w:t xml:space="preserve"> </w:t>
            </w:r>
          </w:p>
          <w:p w14:paraId="5EE47D04" w14:textId="77777777" w:rsidR="005577F8" w:rsidRDefault="005577F8" w:rsidP="005D7226">
            <w:pPr>
              <w:tabs>
                <w:tab w:val="left" w:pos="1110"/>
              </w:tabs>
            </w:pPr>
            <w:r w:rsidRPr="00025401">
              <w:rPr>
                <w:rFonts w:cs="Arial"/>
              </w:rPr>
              <w:t>The ability to identify and nurture client relationships that are significant to business goals.</w:t>
            </w:r>
          </w:p>
        </w:tc>
      </w:tr>
      <w:tr w:rsidR="005577F8" w14:paraId="5EE47D0E" w14:textId="77777777" w:rsidTr="00957A62">
        <w:tc>
          <w:tcPr>
            <w:tcW w:w="2239" w:type="dxa"/>
          </w:tcPr>
          <w:p w14:paraId="5EE47D06" w14:textId="77777777" w:rsidR="005577F8" w:rsidRDefault="00070D1F" w:rsidP="005D7226">
            <w:pPr>
              <w:pStyle w:val="Header"/>
              <w:rPr>
                <w:rFonts w:ascii="Arial" w:hAnsi="Arial" w:cs="Arial"/>
                <w:b/>
                <w:bCs/>
              </w:rPr>
            </w:pPr>
            <w:r>
              <w:rPr>
                <w:rFonts w:ascii="Arial" w:hAnsi="Arial" w:cs="Arial"/>
                <w:b/>
                <w:bCs/>
                <w:lang w:val="en-GB"/>
              </w:rPr>
              <w:t>I</w:t>
            </w:r>
            <w:proofErr w:type="spellStart"/>
            <w:r w:rsidR="005577F8" w:rsidRPr="00BD67BE">
              <w:rPr>
                <w:rFonts w:ascii="Arial" w:hAnsi="Arial" w:cs="Arial"/>
                <w:b/>
                <w:bCs/>
              </w:rPr>
              <w:t>nnovation</w:t>
            </w:r>
            <w:proofErr w:type="spellEnd"/>
          </w:p>
          <w:p w14:paraId="5EE47D07" w14:textId="77777777" w:rsidR="005577F8" w:rsidRDefault="005577F8" w:rsidP="005D7226">
            <w:pPr>
              <w:tabs>
                <w:tab w:val="left" w:pos="1110"/>
              </w:tabs>
            </w:pPr>
          </w:p>
        </w:tc>
        <w:tc>
          <w:tcPr>
            <w:tcW w:w="12219" w:type="dxa"/>
          </w:tcPr>
          <w:p w14:paraId="5EE47D08" w14:textId="77777777" w:rsidR="005577F8" w:rsidRDefault="005577F8" w:rsidP="005D7226">
            <w:pPr>
              <w:pStyle w:val="Header"/>
              <w:spacing w:after="0"/>
              <w:rPr>
                <w:rFonts w:ascii="Arial" w:hAnsi="Arial" w:cs="Arial"/>
                <w:b/>
                <w:bCs/>
              </w:rPr>
            </w:pPr>
            <w:r w:rsidRPr="00025401">
              <w:rPr>
                <w:rFonts w:ascii="Arial" w:hAnsi="Arial" w:cs="Arial"/>
                <w:b/>
                <w:bCs/>
                <w:lang w:val="en-GB"/>
              </w:rPr>
              <w:t>ASM</w:t>
            </w:r>
          </w:p>
          <w:p w14:paraId="5EE47D09" w14:textId="77777777" w:rsidR="005577F8" w:rsidRDefault="005577F8" w:rsidP="005D7226">
            <w:pPr>
              <w:pStyle w:val="Header"/>
              <w:rPr>
                <w:rFonts w:ascii="Arial" w:hAnsi="Arial" w:cs="Arial"/>
                <w:b/>
                <w:bCs/>
              </w:rPr>
            </w:pPr>
            <w:r w:rsidRPr="00025401">
              <w:rPr>
                <w:rFonts w:ascii="Arial" w:hAnsi="Arial" w:cs="Arial"/>
                <w:lang w:val="en-GB"/>
              </w:rPr>
              <w:t>The ability to suggest and contribute new ideas and initiatives.</w:t>
            </w:r>
          </w:p>
          <w:p w14:paraId="5EE47D0A" w14:textId="77777777" w:rsidR="005577F8" w:rsidRDefault="005577F8" w:rsidP="005D7226">
            <w:pPr>
              <w:pStyle w:val="Header"/>
              <w:spacing w:after="0"/>
              <w:rPr>
                <w:rFonts w:ascii="Arial" w:hAnsi="Arial" w:cs="Arial"/>
                <w:b/>
                <w:bCs/>
                <w:lang w:val="en-GB"/>
              </w:rPr>
            </w:pPr>
            <w:r w:rsidRPr="00025401">
              <w:rPr>
                <w:rFonts w:ascii="Arial" w:hAnsi="Arial" w:cs="Arial"/>
                <w:b/>
                <w:bCs/>
                <w:lang w:val="en-GB"/>
              </w:rPr>
              <w:t>SASM</w:t>
            </w:r>
          </w:p>
          <w:p w14:paraId="5EE47D0B" w14:textId="77777777" w:rsidR="005577F8" w:rsidRPr="00070D1F" w:rsidRDefault="005577F8" w:rsidP="00070D1F">
            <w:pPr>
              <w:pStyle w:val="Header"/>
              <w:rPr>
                <w:rFonts w:ascii="Arial" w:hAnsi="Arial" w:cs="Arial"/>
                <w:lang w:val="en-GB"/>
              </w:rPr>
            </w:pPr>
            <w:r w:rsidRPr="00025401">
              <w:rPr>
                <w:rFonts w:ascii="Arial" w:hAnsi="Arial" w:cs="Arial"/>
                <w:lang w:val="en-GB"/>
              </w:rPr>
              <w:t>Demonstrates the ability to initiate new ideas, foster innovation in others, and evaluate the potential of new ideas in terms of benefits to their team and to WelTec.</w:t>
            </w:r>
          </w:p>
          <w:p w14:paraId="5EE47D0C" w14:textId="77777777" w:rsidR="005577F8" w:rsidRDefault="005577F8" w:rsidP="005D7226">
            <w:pPr>
              <w:pStyle w:val="Header"/>
              <w:spacing w:after="0"/>
              <w:rPr>
                <w:rFonts w:ascii="Arial" w:hAnsi="Arial" w:cs="Arial"/>
                <w:lang w:val="en-GB"/>
              </w:rPr>
            </w:pPr>
            <w:r w:rsidRPr="00025401">
              <w:rPr>
                <w:rFonts w:ascii="Arial" w:hAnsi="Arial" w:cs="Arial"/>
                <w:b/>
                <w:bCs/>
              </w:rPr>
              <w:t>PASM</w:t>
            </w:r>
          </w:p>
          <w:p w14:paraId="5EE47D0D" w14:textId="77777777" w:rsidR="005577F8" w:rsidRDefault="005577F8" w:rsidP="005D7226">
            <w:pPr>
              <w:tabs>
                <w:tab w:val="left" w:pos="1110"/>
              </w:tabs>
            </w:pPr>
            <w:r w:rsidRPr="007E5881">
              <w:rPr>
                <w:rFonts w:cs="Arial"/>
                <w:lang w:val="en-GB"/>
              </w:rPr>
              <w:t>Is</w:t>
            </w:r>
            <w:r w:rsidRPr="00025401">
              <w:rPr>
                <w:rFonts w:cs="Arial"/>
              </w:rPr>
              <w:t xml:space="preserve"> sought out by others to assist in exploring innovative ideas and successfully develops new ways of doing things and new services that benefit WelTec and its community.</w:t>
            </w:r>
          </w:p>
        </w:tc>
      </w:tr>
      <w:tr w:rsidR="005577F8" w14:paraId="5EE47D15" w14:textId="77777777" w:rsidTr="00957A62">
        <w:tc>
          <w:tcPr>
            <w:tcW w:w="2239" w:type="dxa"/>
          </w:tcPr>
          <w:p w14:paraId="5EE47D0F" w14:textId="77777777" w:rsidR="005577F8" w:rsidRDefault="005577F8" w:rsidP="005D7226">
            <w:pPr>
              <w:pStyle w:val="Header"/>
              <w:rPr>
                <w:rFonts w:ascii="Arial" w:hAnsi="Arial" w:cs="Arial"/>
                <w:b/>
                <w:bCs/>
              </w:rPr>
            </w:pPr>
            <w:r>
              <w:rPr>
                <w:rFonts w:ascii="Arial" w:hAnsi="Arial" w:cs="Arial"/>
                <w:b/>
                <w:bCs/>
              </w:rPr>
              <w:t>Utilisation of Technology</w:t>
            </w:r>
          </w:p>
          <w:p w14:paraId="5EE47D10" w14:textId="77777777" w:rsidR="005577F8" w:rsidRDefault="005577F8" w:rsidP="005D7226">
            <w:pPr>
              <w:tabs>
                <w:tab w:val="left" w:pos="1110"/>
              </w:tabs>
            </w:pPr>
          </w:p>
        </w:tc>
        <w:tc>
          <w:tcPr>
            <w:tcW w:w="12219" w:type="dxa"/>
          </w:tcPr>
          <w:p w14:paraId="5EE47D11" w14:textId="77777777" w:rsidR="005577F8" w:rsidRDefault="005577F8" w:rsidP="005D7226">
            <w:pPr>
              <w:pStyle w:val="Header"/>
              <w:spacing w:after="0"/>
              <w:rPr>
                <w:rFonts w:ascii="Arial" w:hAnsi="Arial" w:cs="Arial"/>
              </w:rPr>
            </w:pPr>
            <w:r w:rsidRPr="007E5881">
              <w:rPr>
                <w:rFonts w:ascii="Arial" w:hAnsi="Arial" w:cs="Arial"/>
                <w:b/>
              </w:rPr>
              <w:t>ASM</w:t>
            </w:r>
          </w:p>
          <w:p w14:paraId="5EE47D12" w14:textId="77777777" w:rsidR="005577F8" w:rsidRDefault="005577F8" w:rsidP="005D7226">
            <w:pPr>
              <w:pStyle w:val="Header"/>
              <w:rPr>
                <w:rFonts w:ascii="Arial" w:hAnsi="Arial" w:cs="Arial"/>
                <w:lang w:val="en-GB"/>
              </w:rPr>
            </w:pPr>
            <w:r w:rsidRPr="007E5881">
              <w:rPr>
                <w:rFonts w:ascii="Arial" w:hAnsi="Arial" w:cs="Arial"/>
                <w:lang w:val="en-GB"/>
              </w:rPr>
              <w:t>The ability to effectively use the technology required in day-to-day work.</w:t>
            </w:r>
          </w:p>
          <w:p w14:paraId="5EE47D13" w14:textId="77777777" w:rsidR="005577F8" w:rsidRDefault="005577F8" w:rsidP="005D7226">
            <w:pPr>
              <w:pStyle w:val="Header"/>
              <w:spacing w:after="0"/>
              <w:rPr>
                <w:rFonts w:ascii="Arial" w:hAnsi="Arial" w:cs="Arial"/>
                <w:b/>
              </w:rPr>
            </w:pPr>
            <w:r w:rsidRPr="007E5881">
              <w:rPr>
                <w:rFonts w:ascii="Arial" w:hAnsi="Arial" w:cs="Arial"/>
                <w:b/>
              </w:rPr>
              <w:t>SASM</w:t>
            </w:r>
          </w:p>
          <w:p w14:paraId="5EE47D14" w14:textId="77777777" w:rsidR="005577F8" w:rsidRPr="00EE6780" w:rsidRDefault="005577F8" w:rsidP="005D7226">
            <w:pPr>
              <w:pStyle w:val="Header"/>
              <w:rPr>
                <w:rFonts w:ascii="Arial" w:hAnsi="Arial" w:cs="Arial"/>
                <w:lang w:val="en-GB"/>
              </w:rPr>
            </w:pPr>
            <w:r w:rsidRPr="007E5881">
              <w:rPr>
                <w:rFonts w:ascii="Arial" w:hAnsi="Arial" w:cs="Arial"/>
                <w:lang w:val="en-GB"/>
              </w:rPr>
              <w:t>The ability to lead the application of technology to enhance WelTec processes and systems.</w:t>
            </w:r>
          </w:p>
        </w:tc>
      </w:tr>
    </w:tbl>
    <w:p w14:paraId="5EE47D16" w14:textId="77777777" w:rsidR="005577F8" w:rsidRPr="00044343" w:rsidRDefault="005577F8" w:rsidP="005577F8">
      <w:pPr>
        <w:tabs>
          <w:tab w:val="left" w:pos="1110"/>
        </w:tabs>
      </w:pPr>
    </w:p>
    <w:p w14:paraId="5EE47D17" w14:textId="77777777" w:rsidR="009E6328" w:rsidRDefault="009E6328"/>
    <w:sectPr w:rsidR="009E6328" w:rsidSect="00070D1F">
      <w:pgSz w:w="15840" w:h="12240" w:orient="landscape"/>
      <w:pgMar w:top="1220" w:right="1360" w:bottom="122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F834" w14:textId="77777777" w:rsidR="00F44F26" w:rsidRDefault="00F44F26" w:rsidP="004D327D">
      <w:r>
        <w:separator/>
      </w:r>
    </w:p>
  </w:endnote>
  <w:endnote w:type="continuationSeparator" w:id="0">
    <w:p w14:paraId="3F852292" w14:textId="77777777" w:rsidR="00F44F26" w:rsidRDefault="00F44F26" w:rsidP="004D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02CC" w14:textId="77777777" w:rsidR="00F44F26" w:rsidRDefault="00F44F26" w:rsidP="004D327D">
      <w:r>
        <w:separator/>
      </w:r>
    </w:p>
  </w:footnote>
  <w:footnote w:type="continuationSeparator" w:id="0">
    <w:p w14:paraId="27FE3CFD" w14:textId="77777777" w:rsidR="00F44F26" w:rsidRDefault="00F44F26" w:rsidP="004D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432"/>
        </w:tabs>
        <w:ind w:left="432" w:hanging="432"/>
      </w:pPr>
      <w:rPr>
        <w:rFonts w:ascii="Symbol" w:hAnsi="Symbol"/>
      </w:r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565E5"/>
    <w:multiLevelType w:val="hybridMultilevel"/>
    <w:tmpl w:val="ABE272A6"/>
    <w:lvl w:ilvl="0" w:tplc="E392FD4E">
      <w:start w:val="1"/>
      <w:numFmt w:val="bullet"/>
      <w:lvlText w:val=""/>
      <w:lvlJc w:val="left"/>
      <w:pPr>
        <w:ind w:left="535" w:hanging="432"/>
      </w:pPr>
      <w:rPr>
        <w:rFonts w:ascii="Symbol" w:eastAsia="Symbol" w:hAnsi="Symbol" w:hint="default"/>
        <w:w w:val="100"/>
        <w:sz w:val="22"/>
        <w:szCs w:val="22"/>
      </w:rPr>
    </w:lvl>
    <w:lvl w:ilvl="1" w:tplc="204418AA">
      <w:start w:val="1"/>
      <w:numFmt w:val="bullet"/>
      <w:lvlText w:val="•"/>
      <w:lvlJc w:val="left"/>
      <w:pPr>
        <w:ind w:left="1148" w:hanging="432"/>
      </w:pPr>
      <w:rPr>
        <w:rFonts w:hint="default"/>
      </w:rPr>
    </w:lvl>
    <w:lvl w:ilvl="2" w:tplc="931C1D1C">
      <w:start w:val="1"/>
      <w:numFmt w:val="bullet"/>
      <w:lvlText w:val="•"/>
      <w:lvlJc w:val="left"/>
      <w:pPr>
        <w:ind w:left="1757" w:hanging="432"/>
      </w:pPr>
      <w:rPr>
        <w:rFonts w:hint="default"/>
      </w:rPr>
    </w:lvl>
    <w:lvl w:ilvl="3" w:tplc="0E2E6078">
      <w:start w:val="1"/>
      <w:numFmt w:val="bullet"/>
      <w:lvlText w:val="•"/>
      <w:lvlJc w:val="left"/>
      <w:pPr>
        <w:ind w:left="2365" w:hanging="432"/>
      </w:pPr>
      <w:rPr>
        <w:rFonts w:hint="default"/>
      </w:rPr>
    </w:lvl>
    <w:lvl w:ilvl="4" w:tplc="49EEC77A">
      <w:start w:val="1"/>
      <w:numFmt w:val="bullet"/>
      <w:lvlText w:val="•"/>
      <w:lvlJc w:val="left"/>
      <w:pPr>
        <w:ind w:left="2974" w:hanging="432"/>
      </w:pPr>
      <w:rPr>
        <w:rFonts w:hint="default"/>
      </w:rPr>
    </w:lvl>
    <w:lvl w:ilvl="5" w:tplc="0866911A">
      <w:start w:val="1"/>
      <w:numFmt w:val="bullet"/>
      <w:lvlText w:val="•"/>
      <w:lvlJc w:val="left"/>
      <w:pPr>
        <w:ind w:left="3582" w:hanging="432"/>
      </w:pPr>
      <w:rPr>
        <w:rFonts w:hint="default"/>
      </w:rPr>
    </w:lvl>
    <w:lvl w:ilvl="6" w:tplc="2BF82620">
      <w:start w:val="1"/>
      <w:numFmt w:val="bullet"/>
      <w:lvlText w:val="•"/>
      <w:lvlJc w:val="left"/>
      <w:pPr>
        <w:ind w:left="4191" w:hanging="432"/>
      </w:pPr>
      <w:rPr>
        <w:rFonts w:hint="default"/>
      </w:rPr>
    </w:lvl>
    <w:lvl w:ilvl="7" w:tplc="EA3ED970">
      <w:start w:val="1"/>
      <w:numFmt w:val="bullet"/>
      <w:lvlText w:val="•"/>
      <w:lvlJc w:val="left"/>
      <w:pPr>
        <w:ind w:left="4799" w:hanging="432"/>
      </w:pPr>
      <w:rPr>
        <w:rFonts w:hint="default"/>
      </w:rPr>
    </w:lvl>
    <w:lvl w:ilvl="8" w:tplc="21066EE0">
      <w:start w:val="1"/>
      <w:numFmt w:val="bullet"/>
      <w:lvlText w:val="•"/>
      <w:lvlJc w:val="left"/>
      <w:pPr>
        <w:ind w:left="5408" w:hanging="432"/>
      </w:pPr>
      <w:rPr>
        <w:rFonts w:hint="default"/>
      </w:rPr>
    </w:lvl>
  </w:abstractNum>
  <w:abstractNum w:abstractNumId="2" w15:restartNumberingAfterBreak="0">
    <w:nsid w:val="049501E4"/>
    <w:multiLevelType w:val="hybridMultilevel"/>
    <w:tmpl w:val="6C5A12D0"/>
    <w:lvl w:ilvl="0" w:tplc="12DA7D26">
      <w:start w:val="1"/>
      <w:numFmt w:val="bullet"/>
      <w:lvlText w:val=""/>
      <w:lvlJc w:val="left"/>
      <w:pPr>
        <w:ind w:left="535" w:hanging="432"/>
      </w:pPr>
      <w:rPr>
        <w:rFonts w:ascii="Symbol" w:eastAsia="Symbol" w:hAnsi="Symbol" w:hint="default"/>
        <w:w w:val="100"/>
        <w:sz w:val="22"/>
        <w:szCs w:val="22"/>
      </w:rPr>
    </w:lvl>
    <w:lvl w:ilvl="1" w:tplc="A6BAA952">
      <w:start w:val="1"/>
      <w:numFmt w:val="bullet"/>
      <w:lvlText w:val="•"/>
      <w:lvlJc w:val="left"/>
      <w:pPr>
        <w:ind w:left="779" w:hanging="432"/>
      </w:pPr>
      <w:rPr>
        <w:rFonts w:hint="default"/>
      </w:rPr>
    </w:lvl>
    <w:lvl w:ilvl="2" w:tplc="43D25A16">
      <w:start w:val="1"/>
      <w:numFmt w:val="bullet"/>
      <w:lvlText w:val="•"/>
      <w:lvlJc w:val="left"/>
      <w:pPr>
        <w:ind w:left="1018" w:hanging="432"/>
      </w:pPr>
      <w:rPr>
        <w:rFonts w:hint="default"/>
      </w:rPr>
    </w:lvl>
    <w:lvl w:ilvl="3" w:tplc="8B6E6B34">
      <w:start w:val="1"/>
      <w:numFmt w:val="bullet"/>
      <w:lvlText w:val="•"/>
      <w:lvlJc w:val="left"/>
      <w:pPr>
        <w:ind w:left="1258" w:hanging="432"/>
      </w:pPr>
      <w:rPr>
        <w:rFonts w:hint="default"/>
      </w:rPr>
    </w:lvl>
    <w:lvl w:ilvl="4" w:tplc="38769476">
      <w:start w:val="1"/>
      <w:numFmt w:val="bullet"/>
      <w:lvlText w:val="•"/>
      <w:lvlJc w:val="left"/>
      <w:pPr>
        <w:ind w:left="1497" w:hanging="432"/>
      </w:pPr>
      <w:rPr>
        <w:rFonts w:hint="default"/>
      </w:rPr>
    </w:lvl>
    <w:lvl w:ilvl="5" w:tplc="F3A827A6">
      <w:start w:val="1"/>
      <w:numFmt w:val="bullet"/>
      <w:lvlText w:val="•"/>
      <w:lvlJc w:val="left"/>
      <w:pPr>
        <w:ind w:left="1736" w:hanging="432"/>
      </w:pPr>
      <w:rPr>
        <w:rFonts w:hint="default"/>
      </w:rPr>
    </w:lvl>
    <w:lvl w:ilvl="6" w:tplc="699CF4BE">
      <w:start w:val="1"/>
      <w:numFmt w:val="bullet"/>
      <w:lvlText w:val="•"/>
      <w:lvlJc w:val="left"/>
      <w:pPr>
        <w:ind w:left="1976" w:hanging="432"/>
      </w:pPr>
      <w:rPr>
        <w:rFonts w:hint="default"/>
      </w:rPr>
    </w:lvl>
    <w:lvl w:ilvl="7" w:tplc="BB68028C">
      <w:start w:val="1"/>
      <w:numFmt w:val="bullet"/>
      <w:lvlText w:val="•"/>
      <w:lvlJc w:val="left"/>
      <w:pPr>
        <w:ind w:left="2215" w:hanging="432"/>
      </w:pPr>
      <w:rPr>
        <w:rFonts w:hint="default"/>
      </w:rPr>
    </w:lvl>
    <w:lvl w:ilvl="8" w:tplc="F7A86C8C">
      <w:start w:val="1"/>
      <w:numFmt w:val="bullet"/>
      <w:lvlText w:val="•"/>
      <w:lvlJc w:val="left"/>
      <w:pPr>
        <w:ind w:left="2454" w:hanging="432"/>
      </w:pPr>
      <w:rPr>
        <w:rFonts w:hint="default"/>
      </w:rPr>
    </w:lvl>
  </w:abstractNum>
  <w:abstractNum w:abstractNumId="3" w15:restartNumberingAfterBreak="0">
    <w:nsid w:val="08B00537"/>
    <w:multiLevelType w:val="hybridMultilevel"/>
    <w:tmpl w:val="DB6EB8EA"/>
    <w:lvl w:ilvl="0" w:tplc="FCAACEE2">
      <w:start w:val="1"/>
      <w:numFmt w:val="bullet"/>
      <w:lvlText w:val=""/>
      <w:lvlJc w:val="left"/>
      <w:pPr>
        <w:ind w:left="535" w:hanging="432"/>
      </w:pPr>
      <w:rPr>
        <w:rFonts w:ascii="Symbol" w:eastAsia="Symbol" w:hAnsi="Symbol" w:hint="default"/>
        <w:w w:val="100"/>
        <w:sz w:val="22"/>
        <w:szCs w:val="22"/>
      </w:rPr>
    </w:lvl>
    <w:lvl w:ilvl="1" w:tplc="65BA063C">
      <w:start w:val="1"/>
      <w:numFmt w:val="bullet"/>
      <w:lvlText w:val="•"/>
      <w:lvlJc w:val="left"/>
      <w:pPr>
        <w:ind w:left="1148" w:hanging="432"/>
      </w:pPr>
      <w:rPr>
        <w:rFonts w:hint="default"/>
      </w:rPr>
    </w:lvl>
    <w:lvl w:ilvl="2" w:tplc="86084ECA">
      <w:start w:val="1"/>
      <w:numFmt w:val="bullet"/>
      <w:lvlText w:val="•"/>
      <w:lvlJc w:val="left"/>
      <w:pPr>
        <w:ind w:left="1757" w:hanging="432"/>
      </w:pPr>
      <w:rPr>
        <w:rFonts w:hint="default"/>
      </w:rPr>
    </w:lvl>
    <w:lvl w:ilvl="3" w:tplc="EE9A4B5E">
      <w:start w:val="1"/>
      <w:numFmt w:val="bullet"/>
      <w:lvlText w:val="•"/>
      <w:lvlJc w:val="left"/>
      <w:pPr>
        <w:ind w:left="2365" w:hanging="432"/>
      </w:pPr>
      <w:rPr>
        <w:rFonts w:hint="default"/>
      </w:rPr>
    </w:lvl>
    <w:lvl w:ilvl="4" w:tplc="CA166C44">
      <w:start w:val="1"/>
      <w:numFmt w:val="bullet"/>
      <w:lvlText w:val="•"/>
      <w:lvlJc w:val="left"/>
      <w:pPr>
        <w:ind w:left="2974" w:hanging="432"/>
      </w:pPr>
      <w:rPr>
        <w:rFonts w:hint="default"/>
      </w:rPr>
    </w:lvl>
    <w:lvl w:ilvl="5" w:tplc="F8A8115A">
      <w:start w:val="1"/>
      <w:numFmt w:val="bullet"/>
      <w:lvlText w:val="•"/>
      <w:lvlJc w:val="left"/>
      <w:pPr>
        <w:ind w:left="3582" w:hanging="432"/>
      </w:pPr>
      <w:rPr>
        <w:rFonts w:hint="default"/>
      </w:rPr>
    </w:lvl>
    <w:lvl w:ilvl="6" w:tplc="1AF2366C">
      <w:start w:val="1"/>
      <w:numFmt w:val="bullet"/>
      <w:lvlText w:val="•"/>
      <w:lvlJc w:val="left"/>
      <w:pPr>
        <w:ind w:left="4191" w:hanging="432"/>
      </w:pPr>
      <w:rPr>
        <w:rFonts w:hint="default"/>
      </w:rPr>
    </w:lvl>
    <w:lvl w:ilvl="7" w:tplc="24346AD6">
      <w:start w:val="1"/>
      <w:numFmt w:val="bullet"/>
      <w:lvlText w:val="•"/>
      <w:lvlJc w:val="left"/>
      <w:pPr>
        <w:ind w:left="4799" w:hanging="432"/>
      </w:pPr>
      <w:rPr>
        <w:rFonts w:hint="default"/>
      </w:rPr>
    </w:lvl>
    <w:lvl w:ilvl="8" w:tplc="238E6CEE">
      <w:start w:val="1"/>
      <w:numFmt w:val="bullet"/>
      <w:lvlText w:val="•"/>
      <w:lvlJc w:val="left"/>
      <w:pPr>
        <w:ind w:left="5408" w:hanging="432"/>
      </w:pPr>
      <w:rPr>
        <w:rFonts w:hint="default"/>
      </w:rPr>
    </w:lvl>
  </w:abstractNum>
  <w:abstractNum w:abstractNumId="4" w15:restartNumberingAfterBreak="0">
    <w:nsid w:val="095C4CDE"/>
    <w:multiLevelType w:val="hybridMultilevel"/>
    <w:tmpl w:val="2F0A0526"/>
    <w:lvl w:ilvl="0" w:tplc="F49209B0">
      <w:start w:val="1"/>
      <w:numFmt w:val="bullet"/>
      <w:lvlText w:val=""/>
      <w:lvlJc w:val="left"/>
      <w:pPr>
        <w:ind w:left="589" w:hanging="360"/>
      </w:pPr>
      <w:rPr>
        <w:rFonts w:ascii="Symbol" w:eastAsia="Symbol" w:hAnsi="Symbol" w:hint="default"/>
        <w:w w:val="100"/>
        <w:sz w:val="22"/>
        <w:szCs w:val="22"/>
      </w:rPr>
    </w:lvl>
    <w:lvl w:ilvl="1" w:tplc="FB3A852C">
      <w:start w:val="1"/>
      <w:numFmt w:val="bullet"/>
      <w:lvlText w:val="•"/>
      <w:lvlJc w:val="left"/>
      <w:pPr>
        <w:ind w:left="984" w:hanging="360"/>
      </w:pPr>
      <w:rPr>
        <w:rFonts w:hint="default"/>
      </w:rPr>
    </w:lvl>
    <w:lvl w:ilvl="2" w:tplc="80223708">
      <w:start w:val="1"/>
      <w:numFmt w:val="bullet"/>
      <w:lvlText w:val="•"/>
      <w:lvlJc w:val="left"/>
      <w:pPr>
        <w:ind w:left="1388" w:hanging="360"/>
      </w:pPr>
      <w:rPr>
        <w:rFonts w:hint="default"/>
      </w:rPr>
    </w:lvl>
    <w:lvl w:ilvl="3" w:tplc="AC9C8092">
      <w:start w:val="1"/>
      <w:numFmt w:val="bullet"/>
      <w:lvlText w:val="•"/>
      <w:lvlJc w:val="left"/>
      <w:pPr>
        <w:ind w:left="1793" w:hanging="360"/>
      </w:pPr>
      <w:rPr>
        <w:rFonts w:hint="default"/>
      </w:rPr>
    </w:lvl>
    <w:lvl w:ilvl="4" w:tplc="F49A7414">
      <w:start w:val="1"/>
      <w:numFmt w:val="bullet"/>
      <w:lvlText w:val="•"/>
      <w:lvlJc w:val="left"/>
      <w:pPr>
        <w:ind w:left="2197" w:hanging="360"/>
      </w:pPr>
      <w:rPr>
        <w:rFonts w:hint="default"/>
      </w:rPr>
    </w:lvl>
    <w:lvl w:ilvl="5" w:tplc="A74A361C">
      <w:start w:val="1"/>
      <w:numFmt w:val="bullet"/>
      <w:lvlText w:val="•"/>
      <w:lvlJc w:val="left"/>
      <w:pPr>
        <w:ind w:left="2601" w:hanging="360"/>
      </w:pPr>
      <w:rPr>
        <w:rFonts w:hint="default"/>
      </w:rPr>
    </w:lvl>
    <w:lvl w:ilvl="6" w:tplc="5D923912">
      <w:start w:val="1"/>
      <w:numFmt w:val="bullet"/>
      <w:lvlText w:val="•"/>
      <w:lvlJc w:val="left"/>
      <w:pPr>
        <w:ind w:left="3006" w:hanging="360"/>
      </w:pPr>
      <w:rPr>
        <w:rFonts w:hint="default"/>
      </w:rPr>
    </w:lvl>
    <w:lvl w:ilvl="7" w:tplc="F14EC7E6">
      <w:start w:val="1"/>
      <w:numFmt w:val="bullet"/>
      <w:lvlText w:val="•"/>
      <w:lvlJc w:val="left"/>
      <w:pPr>
        <w:ind w:left="3410" w:hanging="360"/>
      </w:pPr>
      <w:rPr>
        <w:rFonts w:hint="default"/>
      </w:rPr>
    </w:lvl>
    <w:lvl w:ilvl="8" w:tplc="6DF27BB2">
      <w:start w:val="1"/>
      <w:numFmt w:val="bullet"/>
      <w:lvlText w:val="•"/>
      <w:lvlJc w:val="left"/>
      <w:pPr>
        <w:ind w:left="3815" w:hanging="360"/>
      </w:pPr>
      <w:rPr>
        <w:rFonts w:hint="default"/>
      </w:rPr>
    </w:lvl>
  </w:abstractNum>
  <w:abstractNum w:abstractNumId="5" w15:restartNumberingAfterBreak="0">
    <w:nsid w:val="11326B4B"/>
    <w:multiLevelType w:val="hybridMultilevel"/>
    <w:tmpl w:val="EC3E8B52"/>
    <w:lvl w:ilvl="0" w:tplc="C854CC60">
      <w:start w:val="1"/>
      <w:numFmt w:val="bullet"/>
      <w:lvlText w:val=""/>
      <w:lvlJc w:val="left"/>
      <w:pPr>
        <w:ind w:left="535" w:hanging="432"/>
      </w:pPr>
      <w:rPr>
        <w:rFonts w:ascii="Symbol" w:eastAsia="Symbol" w:hAnsi="Symbol" w:hint="default"/>
        <w:w w:val="100"/>
        <w:sz w:val="22"/>
        <w:szCs w:val="22"/>
      </w:rPr>
    </w:lvl>
    <w:lvl w:ilvl="1" w:tplc="221C096C">
      <w:start w:val="1"/>
      <w:numFmt w:val="bullet"/>
      <w:lvlText w:val="•"/>
      <w:lvlJc w:val="left"/>
      <w:pPr>
        <w:ind w:left="1148" w:hanging="432"/>
      </w:pPr>
      <w:rPr>
        <w:rFonts w:hint="default"/>
      </w:rPr>
    </w:lvl>
    <w:lvl w:ilvl="2" w:tplc="D71CFD56">
      <w:start w:val="1"/>
      <w:numFmt w:val="bullet"/>
      <w:lvlText w:val="•"/>
      <w:lvlJc w:val="left"/>
      <w:pPr>
        <w:ind w:left="1757" w:hanging="432"/>
      </w:pPr>
      <w:rPr>
        <w:rFonts w:hint="default"/>
      </w:rPr>
    </w:lvl>
    <w:lvl w:ilvl="3" w:tplc="97004642">
      <w:start w:val="1"/>
      <w:numFmt w:val="bullet"/>
      <w:lvlText w:val="•"/>
      <w:lvlJc w:val="left"/>
      <w:pPr>
        <w:ind w:left="2365" w:hanging="432"/>
      </w:pPr>
      <w:rPr>
        <w:rFonts w:hint="default"/>
      </w:rPr>
    </w:lvl>
    <w:lvl w:ilvl="4" w:tplc="BC2088C8">
      <w:start w:val="1"/>
      <w:numFmt w:val="bullet"/>
      <w:lvlText w:val="•"/>
      <w:lvlJc w:val="left"/>
      <w:pPr>
        <w:ind w:left="2974" w:hanging="432"/>
      </w:pPr>
      <w:rPr>
        <w:rFonts w:hint="default"/>
      </w:rPr>
    </w:lvl>
    <w:lvl w:ilvl="5" w:tplc="FCACEA22">
      <w:start w:val="1"/>
      <w:numFmt w:val="bullet"/>
      <w:lvlText w:val="•"/>
      <w:lvlJc w:val="left"/>
      <w:pPr>
        <w:ind w:left="3582" w:hanging="432"/>
      </w:pPr>
      <w:rPr>
        <w:rFonts w:hint="default"/>
      </w:rPr>
    </w:lvl>
    <w:lvl w:ilvl="6" w:tplc="AB5201F8">
      <w:start w:val="1"/>
      <w:numFmt w:val="bullet"/>
      <w:lvlText w:val="•"/>
      <w:lvlJc w:val="left"/>
      <w:pPr>
        <w:ind w:left="4191" w:hanging="432"/>
      </w:pPr>
      <w:rPr>
        <w:rFonts w:hint="default"/>
      </w:rPr>
    </w:lvl>
    <w:lvl w:ilvl="7" w:tplc="D6B8F768">
      <w:start w:val="1"/>
      <w:numFmt w:val="bullet"/>
      <w:lvlText w:val="•"/>
      <w:lvlJc w:val="left"/>
      <w:pPr>
        <w:ind w:left="4799" w:hanging="432"/>
      </w:pPr>
      <w:rPr>
        <w:rFonts w:hint="default"/>
      </w:rPr>
    </w:lvl>
    <w:lvl w:ilvl="8" w:tplc="F0D603A2">
      <w:start w:val="1"/>
      <w:numFmt w:val="bullet"/>
      <w:lvlText w:val="•"/>
      <w:lvlJc w:val="left"/>
      <w:pPr>
        <w:ind w:left="5408" w:hanging="432"/>
      </w:pPr>
      <w:rPr>
        <w:rFonts w:hint="default"/>
      </w:rPr>
    </w:lvl>
  </w:abstractNum>
  <w:abstractNum w:abstractNumId="6" w15:restartNumberingAfterBreak="0">
    <w:nsid w:val="129049EF"/>
    <w:multiLevelType w:val="hybridMultilevel"/>
    <w:tmpl w:val="20442FCC"/>
    <w:lvl w:ilvl="0" w:tplc="20582D36">
      <w:start w:val="1"/>
      <w:numFmt w:val="bullet"/>
      <w:lvlText w:val=""/>
      <w:lvlJc w:val="left"/>
      <w:pPr>
        <w:ind w:left="894" w:hanging="360"/>
      </w:pPr>
      <w:rPr>
        <w:rFonts w:ascii="Symbol" w:eastAsia="Symbol" w:hAnsi="Symbol" w:hint="default"/>
        <w:w w:val="100"/>
        <w:sz w:val="22"/>
        <w:szCs w:val="22"/>
      </w:rPr>
    </w:lvl>
    <w:lvl w:ilvl="1" w:tplc="E22677FE">
      <w:start w:val="1"/>
      <w:numFmt w:val="bullet"/>
      <w:lvlText w:val="•"/>
      <w:lvlJc w:val="left"/>
      <w:pPr>
        <w:ind w:left="1328" w:hanging="360"/>
      </w:pPr>
      <w:rPr>
        <w:rFonts w:hint="default"/>
      </w:rPr>
    </w:lvl>
    <w:lvl w:ilvl="2" w:tplc="EF760230">
      <w:start w:val="1"/>
      <w:numFmt w:val="bullet"/>
      <w:lvlText w:val="•"/>
      <w:lvlJc w:val="left"/>
      <w:pPr>
        <w:ind w:left="1757" w:hanging="360"/>
      </w:pPr>
      <w:rPr>
        <w:rFonts w:hint="default"/>
      </w:rPr>
    </w:lvl>
    <w:lvl w:ilvl="3" w:tplc="56B84714">
      <w:start w:val="1"/>
      <w:numFmt w:val="bullet"/>
      <w:lvlText w:val="•"/>
      <w:lvlJc w:val="left"/>
      <w:pPr>
        <w:ind w:left="2186" w:hanging="360"/>
      </w:pPr>
      <w:rPr>
        <w:rFonts w:hint="default"/>
      </w:rPr>
    </w:lvl>
    <w:lvl w:ilvl="4" w:tplc="3F46CA16">
      <w:start w:val="1"/>
      <w:numFmt w:val="bullet"/>
      <w:lvlText w:val="•"/>
      <w:lvlJc w:val="left"/>
      <w:pPr>
        <w:ind w:left="2614" w:hanging="360"/>
      </w:pPr>
      <w:rPr>
        <w:rFonts w:hint="default"/>
      </w:rPr>
    </w:lvl>
    <w:lvl w:ilvl="5" w:tplc="47EC823E">
      <w:start w:val="1"/>
      <w:numFmt w:val="bullet"/>
      <w:lvlText w:val="•"/>
      <w:lvlJc w:val="left"/>
      <w:pPr>
        <w:ind w:left="3043" w:hanging="360"/>
      </w:pPr>
      <w:rPr>
        <w:rFonts w:hint="default"/>
      </w:rPr>
    </w:lvl>
    <w:lvl w:ilvl="6" w:tplc="FCA86566">
      <w:start w:val="1"/>
      <w:numFmt w:val="bullet"/>
      <w:lvlText w:val="•"/>
      <w:lvlJc w:val="left"/>
      <w:pPr>
        <w:ind w:left="3472" w:hanging="360"/>
      </w:pPr>
      <w:rPr>
        <w:rFonts w:hint="default"/>
      </w:rPr>
    </w:lvl>
    <w:lvl w:ilvl="7" w:tplc="5D6A2304">
      <w:start w:val="1"/>
      <w:numFmt w:val="bullet"/>
      <w:lvlText w:val="•"/>
      <w:lvlJc w:val="left"/>
      <w:pPr>
        <w:ind w:left="3900" w:hanging="360"/>
      </w:pPr>
      <w:rPr>
        <w:rFonts w:hint="default"/>
      </w:rPr>
    </w:lvl>
    <w:lvl w:ilvl="8" w:tplc="CF7A0318">
      <w:start w:val="1"/>
      <w:numFmt w:val="bullet"/>
      <w:lvlText w:val="•"/>
      <w:lvlJc w:val="left"/>
      <w:pPr>
        <w:ind w:left="4329" w:hanging="360"/>
      </w:pPr>
      <w:rPr>
        <w:rFonts w:hint="default"/>
      </w:rPr>
    </w:lvl>
  </w:abstractNum>
  <w:abstractNum w:abstractNumId="7" w15:restartNumberingAfterBreak="0">
    <w:nsid w:val="205B76FE"/>
    <w:multiLevelType w:val="hybridMultilevel"/>
    <w:tmpl w:val="6318FC8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4FE53EE"/>
    <w:multiLevelType w:val="hybridMultilevel"/>
    <w:tmpl w:val="18DC19EC"/>
    <w:lvl w:ilvl="0" w:tplc="D5E8DCCC">
      <w:start w:val="1"/>
      <w:numFmt w:val="bullet"/>
      <w:lvlText w:val=""/>
      <w:lvlJc w:val="left"/>
      <w:pPr>
        <w:ind w:left="535" w:hanging="432"/>
      </w:pPr>
      <w:rPr>
        <w:rFonts w:ascii="Symbol" w:eastAsia="Symbol" w:hAnsi="Symbol" w:hint="default"/>
        <w:w w:val="100"/>
        <w:sz w:val="22"/>
        <w:szCs w:val="22"/>
      </w:rPr>
    </w:lvl>
    <w:lvl w:ilvl="1" w:tplc="2244F2AE">
      <w:start w:val="1"/>
      <w:numFmt w:val="bullet"/>
      <w:lvlText w:val="•"/>
      <w:lvlJc w:val="left"/>
      <w:pPr>
        <w:ind w:left="1148" w:hanging="432"/>
      </w:pPr>
      <w:rPr>
        <w:rFonts w:hint="default"/>
      </w:rPr>
    </w:lvl>
    <w:lvl w:ilvl="2" w:tplc="C4B043E4">
      <w:start w:val="1"/>
      <w:numFmt w:val="bullet"/>
      <w:lvlText w:val="•"/>
      <w:lvlJc w:val="left"/>
      <w:pPr>
        <w:ind w:left="1757" w:hanging="432"/>
      </w:pPr>
      <w:rPr>
        <w:rFonts w:hint="default"/>
      </w:rPr>
    </w:lvl>
    <w:lvl w:ilvl="3" w:tplc="122EDD16">
      <w:start w:val="1"/>
      <w:numFmt w:val="bullet"/>
      <w:lvlText w:val="•"/>
      <w:lvlJc w:val="left"/>
      <w:pPr>
        <w:ind w:left="2365" w:hanging="432"/>
      </w:pPr>
      <w:rPr>
        <w:rFonts w:hint="default"/>
      </w:rPr>
    </w:lvl>
    <w:lvl w:ilvl="4" w:tplc="5330B19A">
      <w:start w:val="1"/>
      <w:numFmt w:val="bullet"/>
      <w:lvlText w:val="•"/>
      <w:lvlJc w:val="left"/>
      <w:pPr>
        <w:ind w:left="2974" w:hanging="432"/>
      </w:pPr>
      <w:rPr>
        <w:rFonts w:hint="default"/>
      </w:rPr>
    </w:lvl>
    <w:lvl w:ilvl="5" w:tplc="D912FFA8">
      <w:start w:val="1"/>
      <w:numFmt w:val="bullet"/>
      <w:lvlText w:val="•"/>
      <w:lvlJc w:val="left"/>
      <w:pPr>
        <w:ind w:left="3582" w:hanging="432"/>
      </w:pPr>
      <w:rPr>
        <w:rFonts w:hint="default"/>
      </w:rPr>
    </w:lvl>
    <w:lvl w:ilvl="6" w:tplc="6EF2D72E">
      <w:start w:val="1"/>
      <w:numFmt w:val="bullet"/>
      <w:lvlText w:val="•"/>
      <w:lvlJc w:val="left"/>
      <w:pPr>
        <w:ind w:left="4191" w:hanging="432"/>
      </w:pPr>
      <w:rPr>
        <w:rFonts w:hint="default"/>
      </w:rPr>
    </w:lvl>
    <w:lvl w:ilvl="7" w:tplc="AFBAEA0A">
      <w:start w:val="1"/>
      <w:numFmt w:val="bullet"/>
      <w:lvlText w:val="•"/>
      <w:lvlJc w:val="left"/>
      <w:pPr>
        <w:ind w:left="4799" w:hanging="432"/>
      </w:pPr>
      <w:rPr>
        <w:rFonts w:hint="default"/>
      </w:rPr>
    </w:lvl>
    <w:lvl w:ilvl="8" w:tplc="201AD754">
      <w:start w:val="1"/>
      <w:numFmt w:val="bullet"/>
      <w:lvlText w:val="•"/>
      <w:lvlJc w:val="left"/>
      <w:pPr>
        <w:ind w:left="5408" w:hanging="432"/>
      </w:pPr>
      <w:rPr>
        <w:rFonts w:hint="default"/>
      </w:rPr>
    </w:lvl>
  </w:abstractNum>
  <w:abstractNum w:abstractNumId="9" w15:restartNumberingAfterBreak="0">
    <w:nsid w:val="25980398"/>
    <w:multiLevelType w:val="hybridMultilevel"/>
    <w:tmpl w:val="3B44143C"/>
    <w:lvl w:ilvl="0" w:tplc="84CAAA7E">
      <w:start w:val="1"/>
      <w:numFmt w:val="bullet"/>
      <w:lvlText w:val="-"/>
      <w:lvlJc w:val="left"/>
      <w:pPr>
        <w:ind w:left="823" w:hanging="423"/>
      </w:pPr>
      <w:rPr>
        <w:rFonts w:ascii="Arial" w:eastAsia="Arial" w:hAnsi="Arial" w:hint="default"/>
        <w:w w:val="100"/>
        <w:sz w:val="22"/>
        <w:szCs w:val="22"/>
      </w:rPr>
    </w:lvl>
    <w:lvl w:ilvl="1" w:tplc="44C0CDD8">
      <w:start w:val="1"/>
      <w:numFmt w:val="bullet"/>
      <w:lvlText w:val="•"/>
      <w:lvlJc w:val="left"/>
      <w:pPr>
        <w:ind w:left="1428" w:hanging="423"/>
      </w:pPr>
      <w:rPr>
        <w:rFonts w:hint="default"/>
      </w:rPr>
    </w:lvl>
    <w:lvl w:ilvl="2" w:tplc="5FD2814A">
      <w:start w:val="1"/>
      <w:numFmt w:val="bullet"/>
      <w:lvlText w:val="•"/>
      <w:lvlJc w:val="left"/>
      <w:pPr>
        <w:ind w:left="2037" w:hanging="423"/>
      </w:pPr>
      <w:rPr>
        <w:rFonts w:hint="default"/>
      </w:rPr>
    </w:lvl>
    <w:lvl w:ilvl="3" w:tplc="79844EB2">
      <w:start w:val="1"/>
      <w:numFmt w:val="bullet"/>
      <w:lvlText w:val="•"/>
      <w:lvlJc w:val="left"/>
      <w:pPr>
        <w:ind w:left="2646" w:hanging="423"/>
      </w:pPr>
      <w:rPr>
        <w:rFonts w:hint="default"/>
      </w:rPr>
    </w:lvl>
    <w:lvl w:ilvl="4" w:tplc="92707F5A">
      <w:start w:val="1"/>
      <w:numFmt w:val="bullet"/>
      <w:lvlText w:val="•"/>
      <w:lvlJc w:val="left"/>
      <w:pPr>
        <w:ind w:left="3255" w:hanging="423"/>
      </w:pPr>
      <w:rPr>
        <w:rFonts w:hint="default"/>
      </w:rPr>
    </w:lvl>
    <w:lvl w:ilvl="5" w:tplc="20526198">
      <w:start w:val="1"/>
      <w:numFmt w:val="bullet"/>
      <w:lvlText w:val="•"/>
      <w:lvlJc w:val="left"/>
      <w:pPr>
        <w:ind w:left="3864" w:hanging="423"/>
      </w:pPr>
      <w:rPr>
        <w:rFonts w:hint="default"/>
      </w:rPr>
    </w:lvl>
    <w:lvl w:ilvl="6" w:tplc="698820A2">
      <w:start w:val="1"/>
      <w:numFmt w:val="bullet"/>
      <w:lvlText w:val="•"/>
      <w:lvlJc w:val="left"/>
      <w:pPr>
        <w:ind w:left="4472" w:hanging="423"/>
      </w:pPr>
      <w:rPr>
        <w:rFonts w:hint="default"/>
      </w:rPr>
    </w:lvl>
    <w:lvl w:ilvl="7" w:tplc="506839D0">
      <w:start w:val="1"/>
      <w:numFmt w:val="bullet"/>
      <w:lvlText w:val="•"/>
      <w:lvlJc w:val="left"/>
      <w:pPr>
        <w:ind w:left="5081" w:hanging="423"/>
      </w:pPr>
      <w:rPr>
        <w:rFonts w:hint="default"/>
      </w:rPr>
    </w:lvl>
    <w:lvl w:ilvl="8" w:tplc="311C488C">
      <w:start w:val="1"/>
      <w:numFmt w:val="bullet"/>
      <w:lvlText w:val="•"/>
      <w:lvlJc w:val="left"/>
      <w:pPr>
        <w:ind w:left="5690" w:hanging="423"/>
      </w:pPr>
      <w:rPr>
        <w:rFonts w:hint="default"/>
      </w:rPr>
    </w:lvl>
  </w:abstractNum>
  <w:abstractNum w:abstractNumId="10" w15:restartNumberingAfterBreak="0">
    <w:nsid w:val="2842344D"/>
    <w:multiLevelType w:val="hybridMultilevel"/>
    <w:tmpl w:val="9524F98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F41409"/>
    <w:multiLevelType w:val="hybridMultilevel"/>
    <w:tmpl w:val="A4ACF570"/>
    <w:lvl w:ilvl="0" w:tplc="669CD8A6">
      <w:start w:val="1"/>
      <w:numFmt w:val="bullet"/>
      <w:lvlText w:val=""/>
      <w:lvlJc w:val="left"/>
      <w:pPr>
        <w:ind w:left="535" w:hanging="432"/>
      </w:pPr>
      <w:rPr>
        <w:rFonts w:ascii="Symbol" w:eastAsia="Symbol" w:hAnsi="Symbol" w:hint="default"/>
        <w:w w:val="100"/>
        <w:sz w:val="22"/>
        <w:szCs w:val="22"/>
      </w:rPr>
    </w:lvl>
    <w:lvl w:ilvl="1" w:tplc="0136CB0A">
      <w:start w:val="1"/>
      <w:numFmt w:val="bullet"/>
      <w:lvlText w:val="•"/>
      <w:lvlJc w:val="left"/>
      <w:pPr>
        <w:ind w:left="1148" w:hanging="432"/>
      </w:pPr>
      <w:rPr>
        <w:rFonts w:hint="default"/>
      </w:rPr>
    </w:lvl>
    <w:lvl w:ilvl="2" w:tplc="C23AA848">
      <w:start w:val="1"/>
      <w:numFmt w:val="bullet"/>
      <w:lvlText w:val="•"/>
      <w:lvlJc w:val="left"/>
      <w:pPr>
        <w:ind w:left="1757" w:hanging="432"/>
      </w:pPr>
      <w:rPr>
        <w:rFonts w:hint="default"/>
      </w:rPr>
    </w:lvl>
    <w:lvl w:ilvl="3" w:tplc="57B07946">
      <w:start w:val="1"/>
      <w:numFmt w:val="bullet"/>
      <w:lvlText w:val="•"/>
      <w:lvlJc w:val="left"/>
      <w:pPr>
        <w:ind w:left="2365" w:hanging="432"/>
      </w:pPr>
      <w:rPr>
        <w:rFonts w:hint="default"/>
      </w:rPr>
    </w:lvl>
    <w:lvl w:ilvl="4" w:tplc="F894D2E4">
      <w:start w:val="1"/>
      <w:numFmt w:val="bullet"/>
      <w:lvlText w:val="•"/>
      <w:lvlJc w:val="left"/>
      <w:pPr>
        <w:ind w:left="2974" w:hanging="432"/>
      </w:pPr>
      <w:rPr>
        <w:rFonts w:hint="default"/>
      </w:rPr>
    </w:lvl>
    <w:lvl w:ilvl="5" w:tplc="FFDC417E">
      <w:start w:val="1"/>
      <w:numFmt w:val="bullet"/>
      <w:lvlText w:val="•"/>
      <w:lvlJc w:val="left"/>
      <w:pPr>
        <w:ind w:left="3582" w:hanging="432"/>
      </w:pPr>
      <w:rPr>
        <w:rFonts w:hint="default"/>
      </w:rPr>
    </w:lvl>
    <w:lvl w:ilvl="6" w:tplc="CAF21A6A">
      <w:start w:val="1"/>
      <w:numFmt w:val="bullet"/>
      <w:lvlText w:val="•"/>
      <w:lvlJc w:val="left"/>
      <w:pPr>
        <w:ind w:left="4191" w:hanging="432"/>
      </w:pPr>
      <w:rPr>
        <w:rFonts w:hint="default"/>
      </w:rPr>
    </w:lvl>
    <w:lvl w:ilvl="7" w:tplc="9F8086FA">
      <w:start w:val="1"/>
      <w:numFmt w:val="bullet"/>
      <w:lvlText w:val="•"/>
      <w:lvlJc w:val="left"/>
      <w:pPr>
        <w:ind w:left="4799" w:hanging="432"/>
      </w:pPr>
      <w:rPr>
        <w:rFonts w:hint="default"/>
      </w:rPr>
    </w:lvl>
    <w:lvl w:ilvl="8" w:tplc="A0685CF4">
      <w:start w:val="1"/>
      <w:numFmt w:val="bullet"/>
      <w:lvlText w:val="•"/>
      <w:lvlJc w:val="left"/>
      <w:pPr>
        <w:ind w:left="5408" w:hanging="432"/>
      </w:pPr>
      <w:rPr>
        <w:rFonts w:hint="default"/>
      </w:rPr>
    </w:lvl>
  </w:abstractNum>
  <w:abstractNum w:abstractNumId="12" w15:restartNumberingAfterBreak="0">
    <w:nsid w:val="2F1E3D6A"/>
    <w:multiLevelType w:val="hybridMultilevel"/>
    <w:tmpl w:val="73F26AC2"/>
    <w:lvl w:ilvl="0" w:tplc="EF2C0E26">
      <w:start w:val="1"/>
      <w:numFmt w:val="bullet"/>
      <w:lvlText w:val=""/>
      <w:lvlJc w:val="left"/>
      <w:pPr>
        <w:ind w:left="535" w:hanging="432"/>
      </w:pPr>
      <w:rPr>
        <w:rFonts w:ascii="Symbol" w:eastAsia="Symbol" w:hAnsi="Symbol" w:hint="default"/>
        <w:w w:val="100"/>
        <w:sz w:val="22"/>
        <w:szCs w:val="22"/>
      </w:rPr>
    </w:lvl>
    <w:lvl w:ilvl="1" w:tplc="188E5B90">
      <w:start w:val="1"/>
      <w:numFmt w:val="bullet"/>
      <w:lvlText w:val="•"/>
      <w:lvlJc w:val="left"/>
      <w:pPr>
        <w:ind w:left="779" w:hanging="432"/>
      </w:pPr>
      <w:rPr>
        <w:rFonts w:hint="default"/>
      </w:rPr>
    </w:lvl>
    <w:lvl w:ilvl="2" w:tplc="1DC0B0FA">
      <w:start w:val="1"/>
      <w:numFmt w:val="bullet"/>
      <w:lvlText w:val="•"/>
      <w:lvlJc w:val="left"/>
      <w:pPr>
        <w:ind w:left="1018" w:hanging="432"/>
      </w:pPr>
      <w:rPr>
        <w:rFonts w:hint="default"/>
      </w:rPr>
    </w:lvl>
    <w:lvl w:ilvl="3" w:tplc="16D65EAE">
      <w:start w:val="1"/>
      <w:numFmt w:val="bullet"/>
      <w:lvlText w:val="•"/>
      <w:lvlJc w:val="left"/>
      <w:pPr>
        <w:ind w:left="1258" w:hanging="432"/>
      </w:pPr>
      <w:rPr>
        <w:rFonts w:hint="default"/>
      </w:rPr>
    </w:lvl>
    <w:lvl w:ilvl="4" w:tplc="B42438BE">
      <w:start w:val="1"/>
      <w:numFmt w:val="bullet"/>
      <w:lvlText w:val="•"/>
      <w:lvlJc w:val="left"/>
      <w:pPr>
        <w:ind w:left="1497" w:hanging="432"/>
      </w:pPr>
      <w:rPr>
        <w:rFonts w:hint="default"/>
      </w:rPr>
    </w:lvl>
    <w:lvl w:ilvl="5" w:tplc="579C81D8">
      <w:start w:val="1"/>
      <w:numFmt w:val="bullet"/>
      <w:lvlText w:val="•"/>
      <w:lvlJc w:val="left"/>
      <w:pPr>
        <w:ind w:left="1736" w:hanging="432"/>
      </w:pPr>
      <w:rPr>
        <w:rFonts w:hint="default"/>
      </w:rPr>
    </w:lvl>
    <w:lvl w:ilvl="6" w:tplc="C68EC012">
      <w:start w:val="1"/>
      <w:numFmt w:val="bullet"/>
      <w:lvlText w:val="•"/>
      <w:lvlJc w:val="left"/>
      <w:pPr>
        <w:ind w:left="1976" w:hanging="432"/>
      </w:pPr>
      <w:rPr>
        <w:rFonts w:hint="default"/>
      </w:rPr>
    </w:lvl>
    <w:lvl w:ilvl="7" w:tplc="226E20FC">
      <w:start w:val="1"/>
      <w:numFmt w:val="bullet"/>
      <w:lvlText w:val="•"/>
      <w:lvlJc w:val="left"/>
      <w:pPr>
        <w:ind w:left="2215" w:hanging="432"/>
      </w:pPr>
      <w:rPr>
        <w:rFonts w:hint="default"/>
      </w:rPr>
    </w:lvl>
    <w:lvl w:ilvl="8" w:tplc="C7C42BDC">
      <w:start w:val="1"/>
      <w:numFmt w:val="bullet"/>
      <w:lvlText w:val="•"/>
      <w:lvlJc w:val="left"/>
      <w:pPr>
        <w:ind w:left="2454" w:hanging="432"/>
      </w:pPr>
      <w:rPr>
        <w:rFonts w:hint="default"/>
      </w:rPr>
    </w:lvl>
  </w:abstractNum>
  <w:abstractNum w:abstractNumId="13" w15:restartNumberingAfterBreak="0">
    <w:nsid w:val="32EA701F"/>
    <w:multiLevelType w:val="hybridMultilevel"/>
    <w:tmpl w:val="58F2BA28"/>
    <w:lvl w:ilvl="0" w:tplc="0E787A06">
      <w:start w:val="1"/>
      <w:numFmt w:val="bullet"/>
      <w:lvlText w:val=""/>
      <w:lvlJc w:val="left"/>
      <w:pPr>
        <w:ind w:left="535" w:hanging="432"/>
      </w:pPr>
      <w:rPr>
        <w:rFonts w:ascii="Symbol" w:eastAsia="Symbol" w:hAnsi="Symbol" w:hint="default"/>
        <w:w w:val="100"/>
        <w:sz w:val="22"/>
        <w:szCs w:val="22"/>
      </w:rPr>
    </w:lvl>
    <w:lvl w:ilvl="1" w:tplc="C108DD6A">
      <w:start w:val="1"/>
      <w:numFmt w:val="bullet"/>
      <w:lvlText w:val="•"/>
      <w:lvlJc w:val="left"/>
      <w:pPr>
        <w:ind w:left="779" w:hanging="432"/>
      </w:pPr>
      <w:rPr>
        <w:rFonts w:hint="default"/>
      </w:rPr>
    </w:lvl>
    <w:lvl w:ilvl="2" w:tplc="EA1825BE">
      <w:start w:val="1"/>
      <w:numFmt w:val="bullet"/>
      <w:lvlText w:val="•"/>
      <w:lvlJc w:val="left"/>
      <w:pPr>
        <w:ind w:left="1018" w:hanging="432"/>
      </w:pPr>
      <w:rPr>
        <w:rFonts w:hint="default"/>
      </w:rPr>
    </w:lvl>
    <w:lvl w:ilvl="3" w:tplc="2EB2A95A">
      <w:start w:val="1"/>
      <w:numFmt w:val="bullet"/>
      <w:lvlText w:val="•"/>
      <w:lvlJc w:val="left"/>
      <w:pPr>
        <w:ind w:left="1258" w:hanging="432"/>
      </w:pPr>
      <w:rPr>
        <w:rFonts w:hint="default"/>
      </w:rPr>
    </w:lvl>
    <w:lvl w:ilvl="4" w:tplc="7856ED06">
      <w:start w:val="1"/>
      <w:numFmt w:val="bullet"/>
      <w:lvlText w:val="•"/>
      <w:lvlJc w:val="left"/>
      <w:pPr>
        <w:ind w:left="1497" w:hanging="432"/>
      </w:pPr>
      <w:rPr>
        <w:rFonts w:hint="default"/>
      </w:rPr>
    </w:lvl>
    <w:lvl w:ilvl="5" w:tplc="C6BEDD5C">
      <w:start w:val="1"/>
      <w:numFmt w:val="bullet"/>
      <w:lvlText w:val="•"/>
      <w:lvlJc w:val="left"/>
      <w:pPr>
        <w:ind w:left="1736" w:hanging="432"/>
      </w:pPr>
      <w:rPr>
        <w:rFonts w:hint="default"/>
      </w:rPr>
    </w:lvl>
    <w:lvl w:ilvl="6" w:tplc="B0F40D70">
      <w:start w:val="1"/>
      <w:numFmt w:val="bullet"/>
      <w:lvlText w:val="•"/>
      <w:lvlJc w:val="left"/>
      <w:pPr>
        <w:ind w:left="1976" w:hanging="432"/>
      </w:pPr>
      <w:rPr>
        <w:rFonts w:hint="default"/>
      </w:rPr>
    </w:lvl>
    <w:lvl w:ilvl="7" w:tplc="FD80A7B4">
      <w:start w:val="1"/>
      <w:numFmt w:val="bullet"/>
      <w:lvlText w:val="•"/>
      <w:lvlJc w:val="left"/>
      <w:pPr>
        <w:ind w:left="2215" w:hanging="432"/>
      </w:pPr>
      <w:rPr>
        <w:rFonts w:hint="default"/>
      </w:rPr>
    </w:lvl>
    <w:lvl w:ilvl="8" w:tplc="596E5BBA">
      <w:start w:val="1"/>
      <w:numFmt w:val="bullet"/>
      <w:lvlText w:val="•"/>
      <w:lvlJc w:val="left"/>
      <w:pPr>
        <w:ind w:left="2454" w:hanging="432"/>
      </w:pPr>
      <w:rPr>
        <w:rFonts w:hint="default"/>
      </w:rPr>
    </w:lvl>
  </w:abstractNum>
  <w:abstractNum w:abstractNumId="14" w15:restartNumberingAfterBreak="0">
    <w:nsid w:val="3DF940B0"/>
    <w:multiLevelType w:val="hybridMultilevel"/>
    <w:tmpl w:val="7984615C"/>
    <w:lvl w:ilvl="0" w:tplc="E2E2BCAC">
      <w:start w:val="1"/>
      <w:numFmt w:val="bullet"/>
      <w:lvlText w:val=""/>
      <w:lvlJc w:val="left"/>
      <w:pPr>
        <w:ind w:left="535" w:hanging="432"/>
      </w:pPr>
      <w:rPr>
        <w:rFonts w:ascii="Symbol" w:eastAsia="Symbol" w:hAnsi="Symbol" w:hint="default"/>
        <w:w w:val="100"/>
        <w:sz w:val="22"/>
        <w:szCs w:val="22"/>
      </w:rPr>
    </w:lvl>
    <w:lvl w:ilvl="1" w:tplc="9EE650B0">
      <w:start w:val="1"/>
      <w:numFmt w:val="bullet"/>
      <w:lvlText w:val="•"/>
      <w:lvlJc w:val="left"/>
      <w:pPr>
        <w:ind w:left="1148" w:hanging="432"/>
      </w:pPr>
      <w:rPr>
        <w:rFonts w:hint="default"/>
      </w:rPr>
    </w:lvl>
    <w:lvl w:ilvl="2" w:tplc="EE6C58B2">
      <w:start w:val="1"/>
      <w:numFmt w:val="bullet"/>
      <w:lvlText w:val="•"/>
      <w:lvlJc w:val="left"/>
      <w:pPr>
        <w:ind w:left="1757" w:hanging="432"/>
      </w:pPr>
      <w:rPr>
        <w:rFonts w:hint="default"/>
      </w:rPr>
    </w:lvl>
    <w:lvl w:ilvl="3" w:tplc="102CE828">
      <w:start w:val="1"/>
      <w:numFmt w:val="bullet"/>
      <w:lvlText w:val="•"/>
      <w:lvlJc w:val="left"/>
      <w:pPr>
        <w:ind w:left="2365" w:hanging="432"/>
      </w:pPr>
      <w:rPr>
        <w:rFonts w:hint="default"/>
      </w:rPr>
    </w:lvl>
    <w:lvl w:ilvl="4" w:tplc="CC9C14C0">
      <w:start w:val="1"/>
      <w:numFmt w:val="bullet"/>
      <w:lvlText w:val="•"/>
      <w:lvlJc w:val="left"/>
      <w:pPr>
        <w:ind w:left="2974" w:hanging="432"/>
      </w:pPr>
      <w:rPr>
        <w:rFonts w:hint="default"/>
      </w:rPr>
    </w:lvl>
    <w:lvl w:ilvl="5" w:tplc="4AFAD45E">
      <w:start w:val="1"/>
      <w:numFmt w:val="bullet"/>
      <w:lvlText w:val="•"/>
      <w:lvlJc w:val="left"/>
      <w:pPr>
        <w:ind w:left="3582" w:hanging="432"/>
      </w:pPr>
      <w:rPr>
        <w:rFonts w:hint="default"/>
      </w:rPr>
    </w:lvl>
    <w:lvl w:ilvl="6" w:tplc="A544BDAC">
      <w:start w:val="1"/>
      <w:numFmt w:val="bullet"/>
      <w:lvlText w:val="•"/>
      <w:lvlJc w:val="left"/>
      <w:pPr>
        <w:ind w:left="4191" w:hanging="432"/>
      </w:pPr>
      <w:rPr>
        <w:rFonts w:hint="default"/>
      </w:rPr>
    </w:lvl>
    <w:lvl w:ilvl="7" w:tplc="25569C74">
      <w:start w:val="1"/>
      <w:numFmt w:val="bullet"/>
      <w:lvlText w:val="•"/>
      <w:lvlJc w:val="left"/>
      <w:pPr>
        <w:ind w:left="4799" w:hanging="432"/>
      </w:pPr>
      <w:rPr>
        <w:rFonts w:hint="default"/>
      </w:rPr>
    </w:lvl>
    <w:lvl w:ilvl="8" w:tplc="99027F4C">
      <w:start w:val="1"/>
      <w:numFmt w:val="bullet"/>
      <w:lvlText w:val="•"/>
      <w:lvlJc w:val="left"/>
      <w:pPr>
        <w:ind w:left="5408" w:hanging="432"/>
      </w:pPr>
      <w:rPr>
        <w:rFonts w:hint="default"/>
      </w:rPr>
    </w:lvl>
  </w:abstractNum>
  <w:abstractNum w:abstractNumId="15" w15:restartNumberingAfterBreak="0">
    <w:nsid w:val="46C242D9"/>
    <w:multiLevelType w:val="hybridMultilevel"/>
    <w:tmpl w:val="72EC3366"/>
    <w:lvl w:ilvl="0" w:tplc="4FF0127A">
      <w:start w:val="1"/>
      <w:numFmt w:val="bullet"/>
      <w:lvlText w:val=""/>
      <w:lvlJc w:val="left"/>
      <w:pPr>
        <w:ind w:left="535" w:hanging="432"/>
      </w:pPr>
      <w:rPr>
        <w:rFonts w:ascii="Symbol" w:eastAsia="Symbol" w:hAnsi="Symbol" w:hint="default"/>
        <w:w w:val="100"/>
        <w:sz w:val="22"/>
        <w:szCs w:val="22"/>
      </w:rPr>
    </w:lvl>
    <w:lvl w:ilvl="1" w:tplc="29B8F66C">
      <w:start w:val="1"/>
      <w:numFmt w:val="bullet"/>
      <w:lvlText w:val="•"/>
      <w:lvlJc w:val="left"/>
      <w:pPr>
        <w:ind w:left="1148" w:hanging="432"/>
      </w:pPr>
      <w:rPr>
        <w:rFonts w:hint="default"/>
      </w:rPr>
    </w:lvl>
    <w:lvl w:ilvl="2" w:tplc="4CAE38E8">
      <w:start w:val="1"/>
      <w:numFmt w:val="bullet"/>
      <w:lvlText w:val="•"/>
      <w:lvlJc w:val="left"/>
      <w:pPr>
        <w:ind w:left="1757" w:hanging="432"/>
      </w:pPr>
      <w:rPr>
        <w:rFonts w:hint="default"/>
      </w:rPr>
    </w:lvl>
    <w:lvl w:ilvl="3" w:tplc="77962ECC">
      <w:start w:val="1"/>
      <w:numFmt w:val="bullet"/>
      <w:lvlText w:val="•"/>
      <w:lvlJc w:val="left"/>
      <w:pPr>
        <w:ind w:left="2365" w:hanging="432"/>
      </w:pPr>
      <w:rPr>
        <w:rFonts w:hint="default"/>
      </w:rPr>
    </w:lvl>
    <w:lvl w:ilvl="4" w:tplc="BA8888F4">
      <w:start w:val="1"/>
      <w:numFmt w:val="bullet"/>
      <w:lvlText w:val="•"/>
      <w:lvlJc w:val="left"/>
      <w:pPr>
        <w:ind w:left="2974" w:hanging="432"/>
      </w:pPr>
      <w:rPr>
        <w:rFonts w:hint="default"/>
      </w:rPr>
    </w:lvl>
    <w:lvl w:ilvl="5" w:tplc="62FA7CDA">
      <w:start w:val="1"/>
      <w:numFmt w:val="bullet"/>
      <w:lvlText w:val="•"/>
      <w:lvlJc w:val="left"/>
      <w:pPr>
        <w:ind w:left="3582" w:hanging="432"/>
      </w:pPr>
      <w:rPr>
        <w:rFonts w:hint="default"/>
      </w:rPr>
    </w:lvl>
    <w:lvl w:ilvl="6" w:tplc="285EE688">
      <w:start w:val="1"/>
      <w:numFmt w:val="bullet"/>
      <w:lvlText w:val="•"/>
      <w:lvlJc w:val="left"/>
      <w:pPr>
        <w:ind w:left="4191" w:hanging="432"/>
      </w:pPr>
      <w:rPr>
        <w:rFonts w:hint="default"/>
      </w:rPr>
    </w:lvl>
    <w:lvl w:ilvl="7" w:tplc="780CF4C0">
      <w:start w:val="1"/>
      <w:numFmt w:val="bullet"/>
      <w:lvlText w:val="•"/>
      <w:lvlJc w:val="left"/>
      <w:pPr>
        <w:ind w:left="4799" w:hanging="432"/>
      </w:pPr>
      <w:rPr>
        <w:rFonts w:hint="default"/>
      </w:rPr>
    </w:lvl>
    <w:lvl w:ilvl="8" w:tplc="04D27026">
      <w:start w:val="1"/>
      <w:numFmt w:val="bullet"/>
      <w:lvlText w:val="•"/>
      <w:lvlJc w:val="left"/>
      <w:pPr>
        <w:ind w:left="5408" w:hanging="432"/>
      </w:pPr>
      <w:rPr>
        <w:rFonts w:hint="default"/>
      </w:rPr>
    </w:lvl>
  </w:abstractNum>
  <w:abstractNum w:abstractNumId="16" w15:restartNumberingAfterBreak="0">
    <w:nsid w:val="4ABE29A5"/>
    <w:multiLevelType w:val="hybridMultilevel"/>
    <w:tmpl w:val="9A2643B2"/>
    <w:lvl w:ilvl="0" w:tplc="6966E47E">
      <w:start w:val="1"/>
      <w:numFmt w:val="bullet"/>
      <w:lvlText w:val=""/>
      <w:lvlJc w:val="left"/>
      <w:pPr>
        <w:ind w:left="103" w:hanging="432"/>
      </w:pPr>
      <w:rPr>
        <w:rFonts w:ascii="Symbol" w:eastAsia="Symbol" w:hAnsi="Symbol" w:hint="default"/>
        <w:w w:val="100"/>
        <w:sz w:val="22"/>
        <w:szCs w:val="22"/>
      </w:rPr>
    </w:lvl>
    <w:lvl w:ilvl="1" w:tplc="570E075E">
      <w:start w:val="1"/>
      <w:numFmt w:val="bullet"/>
      <w:lvlText w:val="•"/>
      <w:lvlJc w:val="left"/>
      <w:pPr>
        <w:ind w:left="383" w:hanging="432"/>
      </w:pPr>
      <w:rPr>
        <w:rFonts w:hint="default"/>
      </w:rPr>
    </w:lvl>
    <w:lvl w:ilvl="2" w:tplc="F60E395E">
      <w:start w:val="1"/>
      <w:numFmt w:val="bullet"/>
      <w:lvlText w:val="•"/>
      <w:lvlJc w:val="left"/>
      <w:pPr>
        <w:ind w:left="666" w:hanging="432"/>
      </w:pPr>
      <w:rPr>
        <w:rFonts w:hint="default"/>
      </w:rPr>
    </w:lvl>
    <w:lvl w:ilvl="3" w:tplc="4CCEE13A">
      <w:start w:val="1"/>
      <w:numFmt w:val="bullet"/>
      <w:lvlText w:val="•"/>
      <w:lvlJc w:val="left"/>
      <w:pPr>
        <w:ind w:left="950" w:hanging="432"/>
      </w:pPr>
      <w:rPr>
        <w:rFonts w:hint="default"/>
      </w:rPr>
    </w:lvl>
    <w:lvl w:ilvl="4" w:tplc="FE5E0B98">
      <w:start w:val="1"/>
      <w:numFmt w:val="bullet"/>
      <w:lvlText w:val="•"/>
      <w:lvlJc w:val="left"/>
      <w:pPr>
        <w:ind w:left="1233" w:hanging="432"/>
      </w:pPr>
      <w:rPr>
        <w:rFonts w:hint="default"/>
      </w:rPr>
    </w:lvl>
    <w:lvl w:ilvl="5" w:tplc="373205EA">
      <w:start w:val="1"/>
      <w:numFmt w:val="bullet"/>
      <w:lvlText w:val="•"/>
      <w:lvlJc w:val="left"/>
      <w:pPr>
        <w:ind w:left="1516" w:hanging="432"/>
      </w:pPr>
      <w:rPr>
        <w:rFonts w:hint="default"/>
      </w:rPr>
    </w:lvl>
    <w:lvl w:ilvl="6" w:tplc="1CF0887A">
      <w:start w:val="1"/>
      <w:numFmt w:val="bullet"/>
      <w:lvlText w:val="•"/>
      <w:lvlJc w:val="left"/>
      <w:pPr>
        <w:ind w:left="1800" w:hanging="432"/>
      </w:pPr>
      <w:rPr>
        <w:rFonts w:hint="default"/>
      </w:rPr>
    </w:lvl>
    <w:lvl w:ilvl="7" w:tplc="3D960806">
      <w:start w:val="1"/>
      <w:numFmt w:val="bullet"/>
      <w:lvlText w:val="•"/>
      <w:lvlJc w:val="left"/>
      <w:pPr>
        <w:ind w:left="2083" w:hanging="432"/>
      </w:pPr>
      <w:rPr>
        <w:rFonts w:hint="default"/>
      </w:rPr>
    </w:lvl>
    <w:lvl w:ilvl="8" w:tplc="188281B2">
      <w:start w:val="1"/>
      <w:numFmt w:val="bullet"/>
      <w:lvlText w:val="•"/>
      <w:lvlJc w:val="left"/>
      <w:pPr>
        <w:ind w:left="2366" w:hanging="432"/>
      </w:pPr>
      <w:rPr>
        <w:rFonts w:hint="default"/>
      </w:rPr>
    </w:lvl>
  </w:abstractNum>
  <w:abstractNum w:abstractNumId="17" w15:restartNumberingAfterBreak="0">
    <w:nsid w:val="56775860"/>
    <w:multiLevelType w:val="hybridMultilevel"/>
    <w:tmpl w:val="6882D7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C207EC4"/>
    <w:multiLevelType w:val="hybridMultilevel"/>
    <w:tmpl w:val="43F8FE3A"/>
    <w:lvl w:ilvl="0" w:tplc="F7F62AE8">
      <w:start w:val="1"/>
      <w:numFmt w:val="bullet"/>
      <w:lvlText w:val=""/>
      <w:lvlJc w:val="left"/>
      <w:pPr>
        <w:ind w:left="535" w:hanging="432"/>
      </w:pPr>
      <w:rPr>
        <w:rFonts w:ascii="Symbol" w:eastAsia="Symbol" w:hAnsi="Symbol" w:hint="default"/>
        <w:w w:val="100"/>
        <w:sz w:val="22"/>
        <w:szCs w:val="22"/>
      </w:rPr>
    </w:lvl>
    <w:lvl w:ilvl="1" w:tplc="59D4747E">
      <w:start w:val="1"/>
      <w:numFmt w:val="bullet"/>
      <w:lvlText w:val="•"/>
      <w:lvlJc w:val="left"/>
      <w:pPr>
        <w:ind w:left="1148" w:hanging="432"/>
      </w:pPr>
      <w:rPr>
        <w:rFonts w:hint="default"/>
      </w:rPr>
    </w:lvl>
    <w:lvl w:ilvl="2" w:tplc="63A07C56">
      <w:start w:val="1"/>
      <w:numFmt w:val="bullet"/>
      <w:lvlText w:val="•"/>
      <w:lvlJc w:val="left"/>
      <w:pPr>
        <w:ind w:left="1757" w:hanging="432"/>
      </w:pPr>
      <w:rPr>
        <w:rFonts w:hint="default"/>
      </w:rPr>
    </w:lvl>
    <w:lvl w:ilvl="3" w:tplc="5226FD9C">
      <w:start w:val="1"/>
      <w:numFmt w:val="bullet"/>
      <w:lvlText w:val="•"/>
      <w:lvlJc w:val="left"/>
      <w:pPr>
        <w:ind w:left="2365" w:hanging="432"/>
      </w:pPr>
      <w:rPr>
        <w:rFonts w:hint="default"/>
      </w:rPr>
    </w:lvl>
    <w:lvl w:ilvl="4" w:tplc="0BE82E62">
      <w:start w:val="1"/>
      <w:numFmt w:val="bullet"/>
      <w:lvlText w:val="•"/>
      <w:lvlJc w:val="left"/>
      <w:pPr>
        <w:ind w:left="2974" w:hanging="432"/>
      </w:pPr>
      <w:rPr>
        <w:rFonts w:hint="default"/>
      </w:rPr>
    </w:lvl>
    <w:lvl w:ilvl="5" w:tplc="C18236AC">
      <w:start w:val="1"/>
      <w:numFmt w:val="bullet"/>
      <w:lvlText w:val="•"/>
      <w:lvlJc w:val="left"/>
      <w:pPr>
        <w:ind w:left="3582" w:hanging="432"/>
      </w:pPr>
      <w:rPr>
        <w:rFonts w:hint="default"/>
      </w:rPr>
    </w:lvl>
    <w:lvl w:ilvl="6" w:tplc="C4B83822">
      <w:start w:val="1"/>
      <w:numFmt w:val="bullet"/>
      <w:lvlText w:val="•"/>
      <w:lvlJc w:val="left"/>
      <w:pPr>
        <w:ind w:left="4191" w:hanging="432"/>
      </w:pPr>
      <w:rPr>
        <w:rFonts w:hint="default"/>
      </w:rPr>
    </w:lvl>
    <w:lvl w:ilvl="7" w:tplc="FBE0809C">
      <w:start w:val="1"/>
      <w:numFmt w:val="bullet"/>
      <w:lvlText w:val="•"/>
      <w:lvlJc w:val="left"/>
      <w:pPr>
        <w:ind w:left="4799" w:hanging="432"/>
      </w:pPr>
      <w:rPr>
        <w:rFonts w:hint="default"/>
      </w:rPr>
    </w:lvl>
    <w:lvl w:ilvl="8" w:tplc="7E28449C">
      <w:start w:val="1"/>
      <w:numFmt w:val="bullet"/>
      <w:lvlText w:val="•"/>
      <w:lvlJc w:val="left"/>
      <w:pPr>
        <w:ind w:left="5408" w:hanging="432"/>
      </w:pPr>
      <w:rPr>
        <w:rFonts w:hint="default"/>
      </w:rPr>
    </w:lvl>
  </w:abstractNum>
  <w:abstractNum w:abstractNumId="19" w15:restartNumberingAfterBreak="0">
    <w:nsid w:val="67CA72E7"/>
    <w:multiLevelType w:val="hybridMultilevel"/>
    <w:tmpl w:val="59BA8722"/>
    <w:lvl w:ilvl="0" w:tplc="24BEFBCC">
      <w:start w:val="1"/>
      <w:numFmt w:val="bullet"/>
      <w:lvlText w:val=""/>
      <w:lvlJc w:val="left"/>
      <w:pPr>
        <w:ind w:left="535" w:hanging="432"/>
      </w:pPr>
      <w:rPr>
        <w:rFonts w:ascii="Symbol" w:eastAsia="Symbol" w:hAnsi="Symbol" w:hint="default"/>
        <w:w w:val="100"/>
        <w:sz w:val="22"/>
        <w:szCs w:val="22"/>
      </w:rPr>
    </w:lvl>
    <w:lvl w:ilvl="1" w:tplc="7124E1B4">
      <w:start w:val="1"/>
      <w:numFmt w:val="bullet"/>
      <w:lvlText w:val="o"/>
      <w:lvlJc w:val="left"/>
      <w:pPr>
        <w:ind w:left="844" w:hanging="284"/>
      </w:pPr>
      <w:rPr>
        <w:rFonts w:ascii="Courier New" w:eastAsia="Courier New" w:hAnsi="Courier New" w:hint="default"/>
        <w:w w:val="100"/>
        <w:sz w:val="24"/>
        <w:szCs w:val="24"/>
      </w:rPr>
    </w:lvl>
    <w:lvl w:ilvl="2" w:tplc="66126012">
      <w:start w:val="1"/>
      <w:numFmt w:val="bullet"/>
      <w:lvlText w:val="•"/>
      <w:lvlJc w:val="left"/>
      <w:pPr>
        <w:ind w:left="1482" w:hanging="284"/>
      </w:pPr>
      <w:rPr>
        <w:rFonts w:hint="default"/>
      </w:rPr>
    </w:lvl>
    <w:lvl w:ilvl="3" w:tplc="0FCE97AC">
      <w:start w:val="1"/>
      <w:numFmt w:val="bullet"/>
      <w:lvlText w:val="•"/>
      <w:lvlJc w:val="left"/>
      <w:pPr>
        <w:ind w:left="2125" w:hanging="284"/>
      </w:pPr>
      <w:rPr>
        <w:rFonts w:hint="default"/>
      </w:rPr>
    </w:lvl>
    <w:lvl w:ilvl="4" w:tplc="3ABEE5C4">
      <w:start w:val="1"/>
      <w:numFmt w:val="bullet"/>
      <w:lvlText w:val="•"/>
      <w:lvlJc w:val="left"/>
      <w:pPr>
        <w:ind w:left="2768" w:hanging="284"/>
      </w:pPr>
      <w:rPr>
        <w:rFonts w:hint="default"/>
      </w:rPr>
    </w:lvl>
    <w:lvl w:ilvl="5" w:tplc="2C6A3320">
      <w:start w:val="1"/>
      <w:numFmt w:val="bullet"/>
      <w:lvlText w:val="•"/>
      <w:lvlJc w:val="left"/>
      <w:pPr>
        <w:ind w:left="3411" w:hanging="284"/>
      </w:pPr>
      <w:rPr>
        <w:rFonts w:hint="default"/>
      </w:rPr>
    </w:lvl>
    <w:lvl w:ilvl="6" w:tplc="C592F556">
      <w:start w:val="1"/>
      <w:numFmt w:val="bullet"/>
      <w:lvlText w:val="•"/>
      <w:lvlJc w:val="left"/>
      <w:pPr>
        <w:ind w:left="4053" w:hanging="284"/>
      </w:pPr>
      <w:rPr>
        <w:rFonts w:hint="default"/>
      </w:rPr>
    </w:lvl>
    <w:lvl w:ilvl="7" w:tplc="AFEA221A">
      <w:start w:val="1"/>
      <w:numFmt w:val="bullet"/>
      <w:lvlText w:val="•"/>
      <w:lvlJc w:val="left"/>
      <w:pPr>
        <w:ind w:left="4696" w:hanging="284"/>
      </w:pPr>
      <w:rPr>
        <w:rFonts w:hint="default"/>
      </w:rPr>
    </w:lvl>
    <w:lvl w:ilvl="8" w:tplc="AA52ABAA">
      <w:start w:val="1"/>
      <w:numFmt w:val="bullet"/>
      <w:lvlText w:val="•"/>
      <w:lvlJc w:val="left"/>
      <w:pPr>
        <w:ind w:left="5339" w:hanging="284"/>
      </w:pPr>
      <w:rPr>
        <w:rFonts w:hint="default"/>
      </w:rPr>
    </w:lvl>
  </w:abstractNum>
  <w:abstractNum w:abstractNumId="20" w15:restartNumberingAfterBreak="0">
    <w:nsid w:val="71D669B2"/>
    <w:multiLevelType w:val="hybridMultilevel"/>
    <w:tmpl w:val="B608D000"/>
    <w:lvl w:ilvl="0" w:tplc="93DE42E4">
      <w:start w:val="1"/>
      <w:numFmt w:val="bullet"/>
      <w:lvlText w:val=""/>
      <w:lvlJc w:val="left"/>
      <w:pPr>
        <w:ind w:left="535" w:hanging="432"/>
      </w:pPr>
      <w:rPr>
        <w:rFonts w:ascii="Symbol" w:eastAsia="Symbol" w:hAnsi="Symbol" w:hint="default"/>
        <w:w w:val="100"/>
        <w:sz w:val="22"/>
        <w:szCs w:val="22"/>
      </w:rPr>
    </w:lvl>
    <w:lvl w:ilvl="1" w:tplc="74184ABC">
      <w:start w:val="1"/>
      <w:numFmt w:val="bullet"/>
      <w:lvlText w:val="•"/>
      <w:lvlJc w:val="left"/>
      <w:pPr>
        <w:ind w:left="1148" w:hanging="432"/>
      </w:pPr>
      <w:rPr>
        <w:rFonts w:hint="default"/>
      </w:rPr>
    </w:lvl>
    <w:lvl w:ilvl="2" w:tplc="673E3E60">
      <w:start w:val="1"/>
      <w:numFmt w:val="bullet"/>
      <w:lvlText w:val="•"/>
      <w:lvlJc w:val="left"/>
      <w:pPr>
        <w:ind w:left="1757" w:hanging="432"/>
      </w:pPr>
      <w:rPr>
        <w:rFonts w:hint="default"/>
      </w:rPr>
    </w:lvl>
    <w:lvl w:ilvl="3" w:tplc="5D481D2C">
      <w:start w:val="1"/>
      <w:numFmt w:val="bullet"/>
      <w:lvlText w:val="•"/>
      <w:lvlJc w:val="left"/>
      <w:pPr>
        <w:ind w:left="2365" w:hanging="432"/>
      </w:pPr>
      <w:rPr>
        <w:rFonts w:hint="default"/>
      </w:rPr>
    </w:lvl>
    <w:lvl w:ilvl="4" w:tplc="89E806A4">
      <w:start w:val="1"/>
      <w:numFmt w:val="bullet"/>
      <w:lvlText w:val="•"/>
      <w:lvlJc w:val="left"/>
      <w:pPr>
        <w:ind w:left="2974" w:hanging="432"/>
      </w:pPr>
      <w:rPr>
        <w:rFonts w:hint="default"/>
      </w:rPr>
    </w:lvl>
    <w:lvl w:ilvl="5" w:tplc="3D8442F2">
      <w:start w:val="1"/>
      <w:numFmt w:val="bullet"/>
      <w:lvlText w:val="•"/>
      <w:lvlJc w:val="left"/>
      <w:pPr>
        <w:ind w:left="3582" w:hanging="432"/>
      </w:pPr>
      <w:rPr>
        <w:rFonts w:hint="default"/>
      </w:rPr>
    </w:lvl>
    <w:lvl w:ilvl="6" w:tplc="9F3AE7B8">
      <w:start w:val="1"/>
      <w:numFmt w:val="bullet"/>
      <w:lvlText w:val="•"/>
      <w:lvlJc w:val="left"/>
      <w:pPr>
        <w:ind w:left="4191" w:hanging="432"/>
      </w:pPr>
      <w:rPr>
        <w:rFonts w:hint="default"/>
      </w:rPr>
    </w:lvl>
    <w:lvl w:ilvl="7" w:tplc="1D4A042A">
      <w:start w:val="1"/>
      <w:numFmt w:val="bullet"/>
      <w:lvlText w:val="•"/>
      <w:lvlJc w:val="left"/>
      <w:pPr>
        <w:ind w:left="4799" w:hanging="432"/>
      </w:pPr>
      <w:rPr>
        <w:rFonts w:hint="default"/>
      </w:rPr>
    </w:lvl>
    <w:lvl w:ilvl="8" w:tplc="258CD564">
      <w:start w:val="1"/>
      <w:numFmt w:val="bullet"/>
      <w:lvlText w:val="•"/>
      <w:lvlJc w:val="left"/>
      <w:pPr>
        <w:ind w:left="5408" w:hanging="432"/>
      </w:pPr>
      <w:rPr>
        <w:rFonts w:hint="default"/>
      </w:rPr>
    </w:lvl>
  </w:abstractNum>
  <w:abstractNum w:abstractNumId="21" w15:restartNumberingAfterBreak="0">
    <w:nsid w:val="74A11849"/>
    <w:multiLevelType w:val="hybridMultilevel"/>
    <w:tmpl w:val="C9D6BC58"/>
    <w:lvl w:ilvl="0" w:tplc="C854CC60">
      <w:start w:val="1"/>
      <w:numFmt w:val="bullet"/>
      <w:lvlText w:val=""/>
      <w:lvlJc w:val="left"/>
      <w:pPr>
        <w:ind w:left="638" w:hanging="432"/>
      </w:pPr>
      <w:rPr>
        <w:rFonts w:ascii="Symbol" w:eastAsia="Symbol" w:hAnsi="Symbol" w:hint="default"/>
        <w:w w:val="100"/>
        <w:sz w:val="22"/>
        <w:szCs w:val="22"/>
      </w:rPr>
    </w:lvl>
    <w:lvl w:ilvl="1" w:tplc="14090003" w:tentative="1">
      <w:start w:val="1"/>
      <w:numFmt w:val="bullet"/>
      <w:lvlText w:val="o"/>
      <w:lvlJc w:val="left"/>
      <w:pPr>
        <w:ind w:left="1543" w:hanging="360"/>
      </w:pPr>
      <w:rPr>
        <w:rFonts w:ascii="Courier New" w:hAnsi="Courier New" w:cs="Courier New" w:hint="default"/>
      </w:rPr>
    </w:lvl>
    <w:lvl w:ilvl="2" w:tplc="14090005" w:tentative="1">
      <w:start w:val="1"/>
      <w:numFmt w:val="bullet"/>
      <w:lvlText w:val=""/>
      <w:lvlJc w:val="left"/>
      <w:pPr>
        <w:ind w:left="2263" w:hanging="360"/>
      </w:pPr>
      <w:rPr>
        <w:rFonts w:ascii="Wingdings" w:hAnsi="Wingdings" w:hint="default"/>
      </w:rPr>
    </w:lvl>
    <w:lvl w:ilvl="3" w:tplc="14090001" w:tentative="1">
      <w:start w:val="1"/>
      <w:numFmt w:val="bullet"/>
      <w:lvlText w:val=""/>
      <w:lvlJc w:val="left"/>
      <w:pPr>
        <w:ind w:left="2983" w:hanging="360"/>
      </w:pPr>
      <w:rPr>
        <w:rFonts w:ascii="Symbol" w:hAnsi="Symbol" w:hint="default"/>
      </w:rPr>
    </w:lvl>
    <w:lvl w:ilvl="4" w:tplc="14090003" w:tentative="1">
      <w:start w:val="1"/>
      <w:numFmt w:val="bullet"/>
      <w:lvlText w:val="o"/>
      <w:lvlJc w:val="left"/>
      <w:pPr>
        <w:ind w:left="3703" w:hanging="360"/>
      </w:pPr>
      <w:rPr>
        <w:rFonts w:ascii="Courier New" w:hAnsi="Courier New" w:cs="Courier New" w:hint="default"/>
      </w:rPr>
    </w:lvl>
    <w:lvl w:ilvl="5" w:tplc="14090005" w:tentative="1">
      <w:start w:val="1"/>
      <w:numFmt w:val="bullet"/>
      <w:lvlText w:val=""/>
      <w:lvlJc w:val="left"/>
      <w:pPr>
        <w:ind w:left="4423" w:hanging="360"/>
      </w:pPr>
      <w:rPr>
        <w:rFonts w:ascii="Wingdings" w:hAnsi="Wingdings" w:hint="default"/>
      </w:rPr>
    </w:lvl>
    <w:lvl w:ilvl="6" w:tplc="14090001" w:tentative="1">
      <w:start w:val="1"/>
      <w:numFmt w:val="bullet"/>
      <w:lvlText w:val=""/>
      <w:lvlJc w:val="left"/>
      <w:pPr>
        <w:ind w:left="5143" w:hanging="360"/>
      </w:pPr>
      <w:rPr>
        <w:rFonts w:ascii="Symbol" w:hAnsi="Symbol" w:hint="default"/>
      </w:rPr>
    </w:lvl>
    <w:lvl w:ilvl="7" w:tplc="14090003" w:tentative="1">
      <w:start w:val="1"/>
      <w:numFmt w:val="bullet"/>
      <w:lvlText w:val="o"/>
      <w:lvlJc w:val="left"/>
      <w:pPr>
        <w:ind w:left="5863" w:hanging="360"/>
      </w:pPr>
      <w:rPr>
        <w:rFonts w:ascii="Courier New" w:hAnsi="Courier New" w:cs="Courier New" w:hint="default"/>
      </w:rPr>
    </w:lvl>
    <w:lvl w:ilvl="8" w:tplc="14090005" w:tentative="1">
      <w:start w:val="1"/>
      <w:numFmt w:val="bullet"/>
      <w:lvlText w:val=""/>
      <w:lvlJc w:val="left"/>
      <w:pPr>
        <w:ind w:left="6583" w:hanging="360"/>
      </w:pPr>
      <w:rPr>
        <w:rFonts w:ascii="Wingdings" w:hAnsi="Wingdings" w:hint="default"/>
      </w:rPr>
    </w:lvl>
  </w:abstractNum>
  <w:num w:numId="1" w16cid:durableId="2072346142">
    <w:abstractNumId w:val="9"/>
  </w:num>
  <w:num w:numId="2" w16cid:durableId="1973244368">
    <w:abstractNumId w:val="15"/>
  </w:num>
  <w:num w:numId="3" w16cid:durableId="1721710540">
    <w:abstractNumId w:val="19"/>
  </w:num>
  <w:num w:numId="4" w16cid:durableId="459110433">
    <w:abstractNumId w:val="2"/>
  </w:num>
  <w:num w:numId="5" w16cid:durableId="1537741556">
    <w:abstractNumId w:val="18"/>
  </w:num>
  <w:num w:numId="6" w16cid:durableId="866648600">
    <w:abstractNumId w:val="13"/>
  </w:num>
  <w:num w:numId="7" w16cid:durableId="1042292745">
    <w:abstractNumId w:val="8"/>
  </w:num>
  <w:num w:numId="8" w16cid:durableId="1405949611">
    <w:abstractNumId w:val="11"/>
  </w:num>
  <w:num w:numId="9" w16cid:durableId="2051607731">
    <w:abstractNumId w:val="12"/>
  </w:num>
  <w:num w:numId="10" w16cid:durableId="141969896">
    <w:abstractNumId w:val="5"/>
  </w:num>
  <w:num w:numId="11" w16cid:durableId="29033989">
    <w:abstractNumId w:val="16"/>
  </w:num>
  <w:num w:numId="12" w16cid:durableId="833910364">
    <w:abstractNumId w:val="1"/>
  </w:num>
  <w:num w:numId="13" w16cid:durableId="751242167">
    <w:abstractNumId w:val="20"/>
  </w:num>
  <w:num w:numId="14" w16cid:durableId="1207371057">
    <w:abstractNumId w:val="3"/>
  </w:num>
  <w:num w:numId="15" w16cid:durableId="690112447">
    <w:abstractNumId w:val="14"/>
  </w:num>
  <w:num w:numId="16" w16cid:durableId="888373114">
    <w:abstractNumId w:val="6"/>
  </w:num>
  <w:num w:numId="17" w16cid:durableId="929120857">
    <w:abstractNumId w:val="4"/>
  </w:num>
  <w:num w:numId="18" w16cid:durableId="998462695">
    <w:abstractNumId w:val="0"/>
  </w:num>
  <w:num w:numId="19" w16cid:durableId="447163510">
    <w:abstractNumId w:val="21"/>
  </w:num>
  <w:num w:numId="20" w16cid:durableId="2083794006">
    <w:abstractNumId w:val="10"/>
  </w:num>
  <w:num w:numId="21" w16cid:durableId="1801224161">
    <w:abstractNumId w:val="7"/>
  </w:num>
  <w:num w:numId="22" w16cid:durableId="946621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C6"/>
    <w:rsid w:val="00005891"/>
    <w:rsid w:val="000173BE"/>
    <w:rsid w:val="000242CF"/>
    <w:rsid w:val="00070D1F"/>
    <w:rsid w:val="000856C6"/>
    <w:rsid w:val="000D2945"/>
    <w:rsid w:val="001232F7"/>
    <w:rsid w:val="0015154A"/>
    <w:rsid w:val="00194D16"/>
    <w:rsid w:val="001B3E97"/>
    <w:rsid w:val="001F6394"/>
    <w:rsid w:val="002C1838"/>
    <w:rsid w:val="002F34C8"/>
    <w:rsid w:val="00357400"/>
    <w:rsid w:val="00492F07"/>
    <w:rsid w:val="004C089A"/>
    <w:rsid w:val="004C41F2"/>
    <w:rsid w:val="004D327D"/>
    <w:rsid w:val="00530E62"/>
    <w:rsid w:val="005577F8"/>
    <w:rsid w:val="00562898"/>
    <w:rsid w:val="005A4494"/>
    <w:rsid w:val="005E72DB"/>
    <w:rsid w:val="006C6E8A"/>
    <w:rsid w:val="006E3168"/>
    <w:rsid w:val="007768D3"/>
    <w:rsid w:val="0084767A"/>
    <w:rsid w:val="008B43C9"/>
    <w:rsid w:val="008C2382"/>
    <w:rsid w:val="008D0C0D"/>
    <w:rsid w:val="008F5CF1"/>
    <w:rsid w:val="00920187"/>
    <w:rsid w:val="00947440"/>
    <w:rsid w:val="00957A62"/>
    <w:rsid w:val="009718D7"/>
    <w:rsid w:val="009913DD"/>
    <w:rsid w:val="009E6328"/>
    <w:rsid w:val="00AF0EF9"/>
    <w:rsid w:val="00AF2B0E"/>
    <w:rsid w:val="00B17DBA"/>
    <w:rsid w:val="00B31C7D"/>
    <w:rsid w:val="00BE1175"/>
    <w:rsid w:val="00C446DE"/>
    <w:rsid w:val="00C54D50"/>
    <w:rsid w:val="00C61884"/>
    <w:rsid w:val="00CE6FF9"/>
    <w:rsid w:val="00DD124D"/>
    <w:rsid w:val="00E06C4B"/>
    <w:rsid w:val="00E307DA"/>
    <w:rsid w:val="00E30F8C"/>
    <w:rsid w:val="00E350D8"/>
    <w:rsid w:val="00E44D04"/>
    <w:rsid w:val="00E6217C"/>
    <w:rsid w:val="00EA0B2B"/>
    <w:rsid w:val="00ED1ABD"/>
    <w:rsid w:val="00F44F26"/>
    <w:rsid w:val="00FA33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7C52"/>
  <w15:docId w15:val="{9B186C72-6C5B-4087-911E-42671D51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semiHidden/>
    <w:rsid w:val="009913DD"/>
    <w:pPr>
      <w:widowControl/>
      <w:tabs>
        <w:tab w:val="center" w:pos="4320"/>
        <w:tab w:val="right" w:pos="8640"/>
      </w:tabs>
    </w:pPr>
    <w:rPr>
      <w:rFonts w:ascii="Arial" w:eastAsia="Times New Roman" w:hAnsi="Arial" w:cs="Times New Roman"/>
      <w:sz w:val="20"/>
      <w:szCs w:val="20"/>
      <w:lang w:val="en-NZ"/>
    </w:rPr>
  </w:style>
  <w:style w:type="character" w:customStyle="1" w:styleId="FooterChar">
    <w:name w:val="Footer Char"/>
    <w:basedOn w:val="DefaultParagraphFont"/>
    <w:link w:val="Footer"/>
    <w:semiHidden/>
    <w:rsid w:val="009913DD"/>
    <w:rPr>
      <w:rFonts w:ascii="Arial" w:eastAsia="Times New Roman" w:hAnsi="Arial" w:cs="Times New Roman"/>
      <w:sz w:val="20"/>
      <w:szCs w:val="20"/>
      <w:lang w:val="en-NZ"/>
    </w:rPr>
  </w:style>
  <w:style w:type="table" w:styleId="TableGrid">
    <w:name w:val="Table Grid"/>
    <w:basedOn w:val="TableNormal"/>
    <w:uiPriority w:val="59"/>
    <w:rsid w:val="005577F8"/>
    <w:pPr>
      <w:widowControl/>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577F8"/>
    <w:pPr>
      <w:widowControl/>
      <w:suppressLineNumbers/>
      <w:tabs>
        <w:tab w:val="center" w:pos="4818"/>
        <w:tab w:val="right" w:pos="9637"/>
      </w:tabs>
      <w:suppressAutoHyphens/>
      <w:spacing w:after="200" w:line="276" w:lineRule="auto"/>
    </w:pPr>
    <w:rPr>
      <w:rFonts w:ascii="Calibri" w:eastAsia="Times New Roman" w:hAnsi="Calibri" w:cs="Times New Roman"/>
      <w:lang w:val="en-NZ" w:eastAsia="ar-SA"/>
    </w:rPr>
  </w:style>
  <w:style w:type="character" w:customStyle="1" w:styleId="HeaderChar">
    <w:name w:val="Header Char"/>
    <w:basedOn w:val="DefaultParagraphFont"/>
    <w:link w:val="Header"/>
    <w:rsid w:val="005577F8"/>
    <w:rPr>
      <w:rFonts w:ascii="Calibri" w:eastAsia="Times New Roman" w:hAnsi="Calibri" w:cs="Times New Roman"/>
      <w:lang w:val="en-NZ" w:eastAsia="ar-SA"/>
    </w:rPr>
  </w:style>
  <w:style w:type="paragraph" w:styleId="BalloonText">
    <w:name w:val="Balloon Text"/>
    <w:basedOn w:val="Normal"/>
    <w:link w:val="BalloonTextChar"/>
    <w:uiPriority w:val="99"/>
    <w:semiHidden/>
    <w:unhideWhenUsed/>
    <w:rsid w:val="002C1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Type xmlns="d979e45d-5d3b-43db-8acc-7add74b76178" xsi:nil="true"/>
    <Year xmlns="d979e45d-5d3b-43db-8acc-7add74b76178">2020</Year>
    <n60c xmlns="d979e45d-5d3b-43db-8acc-7add74b76178" xsi:nil="true"/>
    <Date xmlns="d979e45d-5d3b-43db-8acc-7add74b76178" xsi:nil="true"/>
    <Institute xmlns="d979e45d-5d3b-43db-8acc-7add74b76178" xsi:nil="true"/>
    <DocType xmlns="d979e45d-5d3b-43db-8acc-7add74b76178" xsi:nil="true"/>
    <lcf76f155ced4ddcb4097134ff3c332f xmlns="d979e45d-5d3b-43db-8acc-7add74b76178">
      <Terms xmlns="http://schemas.microsoft.com/office/infopath/2007/PartnerControls"/>
    </lcf76f155ced4ddcb4097134ff3c332f>
    <TaxCatchAll xmlns="9aab05a4-f69f-4578-8010-2f9333d17920" xsi:nil="true"/>
    <_Flow_SignoffStatus xmlns="d979e45d-5d3b-43db-8acc-7add74b76178" xsi:nil="true"/>
    <Manager_x002f_area xmlns="d979e45d-5d3b-43db-8acc-7add74b761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6B96CB96BCDF4EB31B2F14C433160B" ma:contentTypeVersion="29" ma:contentTypeDescription="Create a new document." ma:contentTypeScope="" ma:versionID="2090b3a2e17de541a06a902628670fe9">
  <xsd:schema xmlns:xsd="http://www.w3.org/2001/XMLSchema" xmlns:xs="http://www.w3.org/2001/XMLSchema" xmlns:p="http://schemas.microsoft.com/office/2006/metadata/properties" xmlns:ns2="d979e45d-5d3b-43db-8acc-7add74b76178" xmlns:ns3="9aab05a4-f69f-4578-8010-2f9333d17920" targetNamespace="http://schemas.microsoft.com/office/2006/metadata/properties" ma:root="true" ma:fieldsID="fe63ca39791c9ee41ed1c61e17a38067" ns2:_="" ns3:_="">
    <xsd:import namespace="d979e45d-5d3b-43db-8acc-7add74b76178"/>
    <xsd:import namespace="9aab05a4-f69f-4578-8010-2f9333d179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RequestType" minOccurs="0"/>
                <xsd:element ref="ns2:DocType" minOccurs="0"/>
                <xsd:element ref="ns2:MediaServiceLocation" minOccurs="0"/>
                <xsd:element ref="ns2:Year" minOccurs="0"/>
                <xsd:element ref="ns2:MediaServiceAutoKeyPoints" minOccurs="0"/>
                <xsd:element ref="ns2:MediaServiceKeyPoints" minOccurs="0"/>
                <xsd:element ref="ns2:Institute" minOccurs="0"/>
                <xsd:element ref="ns2:Date" minOccurs="0"/>
                <xsd:element ref="ns2:n60c" minOccurs="0"/>
                <xsd:element ref="ns2:MediaLengthInSeconds" minOccurs="0"/>
                <xsd:element ref="ns2:lcf76f155ced4ddcb4097134ff3c332f" minOccurs="0"/>
                <xsd:element ref="ns3:TaxCatchAll" minOccurs="0"/>
                <xsd:element ref="ns2:_Flow_SignoffStatus" minOccurs="0"/>
                <xsd:element ref="ns2:Manager_x002f_are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9e45d-5d3b-43db-8acc-7add74b761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questType" ma:index="17" nillable="true" ma:displayName="Application Type" ma:format="Dropdown" ma:internalName="RequestType">
      <xsd:simpleType>
        <xsd:restriction base="dms:Text">
          <xsd:maxLength value="255"/>
        </xsd:restriction>
      </xsd:simpleType>
    </xsd:element>
    <xsd:element name="DocType" ma:index="18" nillable="true" ma:displayName="Doc Type" ma:format="Dropdown" ma:internalName="DocType">
      <xsd:simpleType>
        <xsd:union memberTypes="dms:Text">
          <xsd:simpleType>
            <xsd:restriction base="dms:Choice">
              <xsd:enumeration value="QSC"/>
              <xsd:enumeration value="Voluntary Redundancy + QSC"/>
              <xsd:enumeration value="Qualifications"/>
              <xsd:enumeration value="Other Supporting Evidence"/>
              <xsd:enumeration value="QSC + Quals"/>
            </xsd:restriction>
          </xsd:simpleType>
        </xsd:union>
      </xsd:simpleType>
    </xsd:element>
    <xsd:element name="MediaServiceLocation" ma:index="19" nillable="true" ma:displayName="Location" ma:internalName="MediaServiceLocation" ma:readOnly="true">
      <xsd:simpleType>
        <xsd:restriction base="dms:Text"/>
      </xsd:simpleType>
    </xsd:element>
    <xsd:element name="Year" ma:index="20" nillable="true" ma:displayName="Year" ma:default="2022" ma:format="Dropdown" ma:indexed="true" ma:internalName="Year">
      <xsd:simpleType>
        <xsd:restriction base="dms:Text">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Institute" ma:index="23" nillable="true" ma:displayName="Institute" ma:format="Dropdown" ma:internalName="Institute">
      <xsd:simpleType>
        <xsd:restriction base="dms:Choice">
          <xsd:enumeration value="WelTec"/>
          <xsd:enumeration value="Whitireia"/>
          <xsd:enumeration value="Whitireia or WandW"/>
        </xsd:restriction>
      </xsd:simpleType>
    </xsd:element>
    <xsd:element name="Date" ma:index="24" nillable="true" ma:displayName="Date" ma:format="DateOnly" ma:internalName="Date">
      <xsd:simpleType>
        <xsd:restriction base="dms:DateTime"/>
      </xsd:simpleType>
    </xsd:element>
    <xsd:element name="n60c" ma:index="25" nillable="true" ma:displayName="Survey" ma:internalName="n60c">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89534d5a-74af-4c46-97bb-32f861bd5745"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anager_x002f_area" ma:index="31" nillable="true" ma:displayName="Manager/area" ma:format="Dropdown" ma:internalName="Manager_x002f_area">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b05a4-f69f-4578-8010-2f9333d17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bccef97-ed6d-4f42-a796-4d4bd6b475b5}" ma:internalName="TaxCatchAll" ma:showField="CatchAllData" ma:web="9aab05a4-f69f-4578-8010-2f9333d179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F80D9-3470-4449-A980-0DA3DDD9116E}">
  <ds:schemaRefs>
    <ds:schemaRef ds:uri="http://schemas.microsoft.com/office/2006/metadata/properties"/>
    <ds:schemaRef ds:uri="http://schemas.microsoft.com/office/infopath/2007/PartnerControls"/>
    <ds:schemaRef ds:uri="d979e45d-5d3b-43db-8acc-7add74b76178"/>
    <ds:schemaRef ds:uri="9aab05a4-f69f-4578-8010-2f9333d17920"/>
  </ds:schemaRefs>
</ds:datastoreItem>
</file>

<file path=customXml/itemProps2.xml><?xml version="1.0" encoding="utf-8"?>
<ds:datastoreItem xmlns:ds="http://schemas.openxmlformats.org/officeDocument/2006/customXml" ds:itemID="{4C918927-1F42-4E37-9349-2D791C44FB66}">
  <ds:schemaRefs>
    <ds:schemaRef ds:uri="http://schemas.microsoft.com/sharepoint/v3/contenttype/forms"/>
  </ds:schemaRefs>
</ds:datastoreItem>
</file>

<file path=customXml/itemProps3.xml><?xml version="1.0" encoding="utf-8"?>
<ds:datastoreItem xmlns:ds="http://schemas.openxmlformats.org/officeDocument/2006/customXml" ds:itemID="{1164C34C-7844-48A1-9624-58D27C1E5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9e45d-5d3b-43db-8acc-7add74b76178"/>
    <ds:schemaRef ds:uri="9aab05a4-f69f-4578-8010-2f9333d17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W2 Shared Services</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 Poasa</dc:creator>
  <cp:lastModifiedBy>Ida Saidon</cp:lastModifiedBy>
  <cp:revision>14</cp:revision>
  <dcterms:created xsi:type="dcterms:W3CDTF">2021-03-23T02:28:00Z</dcterms:created>
  <dcterms:modified xsi:type="dcterms:W3CDTF">2024-11-10T22:17:00Z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2014-11-18T00:00:00Z</vt:filetime>
  </property>
  <property fmtid="{D5CDD505-2E9C-101B-9397-08002B2CF9AE}" pid="3" name="Creator">
    <vt:lpwstr>Microsoft® Word 2010</vt:lpwstr>
  </property>
  <property fmtid="{D5CDD505-2E9C-101B-9397-08002B2CF9AE}" pid="4" name="LastSaved">
    <vt:filetime>2017-03-28T00:00:00Z</vt:filetime>
  </property>
  <property fmtid="{D5CDD505-2E9C-101B-9397-08002B2CF9AE}" pid="5" name="ContentTypeId">
    <vt:lpwstr>0x0101000B6B96CB96BCDF4EB31B2F14C433160B</vt:lpwstr>
  </property>
  <property fmtid="{D5CDD505-2E9C-101B-9397-08002B2CF9AE}" pid="6" name="MediaServiceImageTags">
    <vt:lpwstr/>
  </property>
</Properties>
</file>