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3520" w14:textId="230606B1" w:rsidR="00F46D44" w:rsidRPr="00A91F4F" w:rsidRDefault="00EC7304" w:rsidP="00EC7304">
      <w:pPr>
        <w:spacing w:after="0"/>
        <w:jc w:val="center"/>
        <w:rPr>
          <w:rFonts w:cs="Arial"/>
          <w:b/>
        </w:rPr>
      </w:pPr>
      <w:r>
        <w:rPr>
          <w:noProof/>
          <w:sz w:val="16"/>
          <w:szCs w:val="16"/>
        </w:rPr>
        <w:drawing>
          <wp:inline distT="0" distB="0" distL="0" distR="0" wp14:anchorId="393B7D22" wp14:editId="23ABA893">
            <wp:extent cx="1543265" cy="676369"/>
            <wp:effectExtent l="0" t="0" r="0" b="9525"/>
            <wp:docPr id="2" name="Picture 2" descr="A picture containing 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lTec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65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CDBD" w14:textId="77777777" w:rsidR="00F46D44" w:rsidRPr="002D53F1" w:rsidRDefault="00F46D44" w:rsidP="00F46D44">
      <w:pPr>
        <w:spacing w:after="0" w:line="720" w:lineRule="auto"/>
        <w:jc w:val="center"/>
        <w:rPr>
          <w:rFonts w:ascii="Arial" w:hAnsi="Arial" w:cs="Arial"/>
          <w:b/>
          <w:caps/>
        </w:rPr>
      </w:pPr>
    </w:p>
    <w:tbl>
      <w:tblPr>
        <w:tblW w:w="0" w:type="auto"/>
        <w:shd w:val="pct10" w:color="auto" w:fill="auto"/>
        <w:tblLook w:val="0400" w:firstRow="0" w:lastRow="0" w:firstColumn="0" w:lastColumn="0" w:noHBand="0" w:noVBand="1"/>
      </w:tblPr>
      <w:tblGrid>
        <w:gridCol w:w="2660"/>
        <w:gridCol w:w="6797"/>
      </w:tblGrid>
      <w:tr w:rsidR="00F46D44" w:rsidRPr="002D53F1" w14:paraId="090D5104" w14:textId="77777777" w:rsidTr="00083189">
        <w:trPr>
          <w:trHeight w:val="397"/>
        </w:trPr>
        <w:tc>
          <w:tcPr>
            <w:tcW w:w="2660" w:type="dxa"/>
            <w:shd w:val="pct10" w:color="auto" w:fill="auto"/>
            <w:vAlign w:val="center"/>
            <w:hideMark/>
          </w:tcPr>
          <w:p w14:paraId="50B29F94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pOSITION: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6FA0DB63" w14:textId="2467627D" w:rsidR="00F46D44" w:rsidRPr="00901659" w:rsidRDefault="00F46D44" w:rsidP="00083189">
            <w:pPr>
              <w:spacing w:after="0"/>
              <w:rPr>
                <w:rFonts w:ascii="Arial" w:hAnsi="Arial" w:cs="Arial"/>
                <w:b/>
              </w:rPr>
            </w:pPr>
            <w:r w:rsidRPr="00901659">
              <w:rPr>
                <w:rFonts w:ascii="Arial" w:hAnsi="Arial" w:cs="Arial"/>
                <w:b/>
              </w:rPr>
              <w:t>Tutor Animal Care &amp; Veterinary Nursing</w:t>
            </w:r>
            <w:r w:rsidR="00901659">
              <w:rPr>
                <w:rFonts w:ascii="Arial" w:hAnsi="Arial" w:cs="Arial"/>
                <w:b/>
              </w:rPr>
              <w:t xml:space="preserve"> Tutor</w:t>
            </w:r>
          </w:p>
        </w:tc>
      </w:tr>
      <w:tr w:rsidR="00F46D44" w:rsidRPr="002D53F1" w14:paraId="46475AAD" w14:textId="77777777" w:rsidTr="00083189">
        <w:trPr>
          <w:trHeight w:val="397"/>
        </w:trPr>
        <w:tc>
          <w:tcPr>
            <w:tcW w:w="2660" w:type="dxa"/>
            <w:shd w:val="pct10" w:color="auto" w:fill="auto"/>
            <w:vAlign w:val="center"/>
            <w:hideMark/>
          </w:tcPr>
          <w:p w14:paraId="5EE9B73B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BUSINESS UNIT: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472735CA" w14:textId="5819BE86" w:rsidR="00F46D44" w:rsidRPr="00901659" w:rsidRDefault="00F46D44" w:rsidP="00083189">
            <w:pPr>
              <w:spacing w:after="0"/>
              <w:rPr>
                <w:rFonts w:ascii="Arial" w:hAnsi="Arial" w:cs="Arial"/>
                <w:b/>
              </w:rPr>
            </w:pPr>
            <w:r w:rsidRPr="00901659">
              <w:rPr>
                <w:rFonts w:ascii="Arial" w:hAnsi="Arial" w:cs="Arial"/>
                <w:b/>
              </w:rPr>
              <w:t xml:space="preserve">School of Health &amp; </w:t>
            </w:r>
            <w:r w:rsidR="00633AB8">
              <w:rPr>
                <w:rFonts w:ascii="Arial" w:hAnsi="Arial" w:cs="Arial"/>
                <w:b/>
              </w:rPr>
              <w:t>Wellbeing</w:t>
            </w:r>
          </w:p>
        </w:tc>
      </w:tr>
      <w:tr w:rsidR="00F46D44" w:rsidRPr="002D53F1" w14:paraId="7FAA75B5" w14:textId="77777777" w:rsidTr="00083189">
        <w:trPr>
          <w:trHeight w:val="397"/>
        </w:trPr>
        <w:tc>
          <w:tcPr>
            <w:tcW w:w="2660" w:type="dxa"/>
            <w:shd w:val="pct10" w:color="auto" w:fill="auto"/>
            <w:vAlign w:val="center"/>
            <w:hideMark/>
          </w:tcPr>
          <w:p w14:paraId="3A6E85F3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reports to: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3D1592B8" w14:textId="77777777" w:rsidR="00F46D44" w:rsidRPr="00901659" w:rsidRDefault="00F46D44" w:rsidP="00083189">
            <w:pPr>
              <w:spacing w:after="0"/>
              <w:rPr>
                <w:rFonts w:ascii="Arial" w:hAnsi="Arial" w:cs="Arial"/>
                <w:b/>
              </w:rPr>
            </w:pPr>
            <w:r w:rsidRPr="00901659">
              <w:rPr>
                <w:rFonts w:ascii="Arial" w:hAnsi="Arial" w:cs="Arial"/>
                <w:b/>
              </w:rPr>
              <w:t>Programme Manager Paramedicine and PG</w:t>
            </w:r>
          </w:p>
        </w:tc>
      </w:tr>
      <w:tr w:rsidR="00F46D44" w:rsidRPr="002D53F1" w14:paraId="5C9A1240" w14:textId="77777777" w:rsidTr="00083189">
        <w:trPr>
          <w:trHeight w:val="397"/>
        </w:trPr>
        <w:tc>
          <w:tcPr>
            <w:tcW w:w="2660" w:type="dxa"/>
            <w:shd w:val="pct10" w:color="auto" w:fill="auto"/>
            <w:vAlign w:val="center"/>
            <w:hideMark/>
          </w:tcPr>
          <w:p w14:paraId="49728AED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direct reports: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4A488EC6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b/>
              </w:rPr>
            </w:pPr>
            <w:r w:rsidRPr="002D53F1">
              <w:rPr>
                <w:rFonts w:ascii="Arial" w:hAnsi="Arial" w:cs="Arial"/>
                <w:b/>
              </w:rPr>
              <w:t>Nil</w:t>
            </w:r>
          </w:p>
        </w:tc>
      </w:tr>
      <w:tr w:rsidR="00F46D44" w:rsidRPr="002D53F1" w14:paraId="0764E4B3" w14:textId="77777777" w:rsidTr="00083189">
        <w:trPr>
          <w:trHeight w:val="397"/>
        </w:trPr>
        <w:tc>
          <w:tcPr>
            <w:tcW w:w="2660" w:type="dxa"/>
            <w:shd w:val="pct10" w:color="auto" w:fill="auto"/>
            <w:vAlign w:val="center"/>
            <w:hideMark/>
          </w:tcPr>
          <w:p w14:paraId="1DBB16AA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b/>
                <w:caps/>
              </w:rPr>
            </w:pPr>
            <w:r w:rsidRPr="002D53F1">
              <w:rPr>
                <w:rFonts w:ascii="Arial" w:hAnsi="Arial" w:cs="Arial"/>
                <w:b/>
                <w:caps/>
              </w:rPr>
              <w:t>delegations:</w:t>
            </w:r>
          </w:p>
        </w:tc>
        <w:tc>
          <w:tcPr>
            <w:tcW w:w="6797" w:type="dxa"/>
            <w:shd w:val="pct10" w:color="auto" w:fill="auto"/>
            <w:vAlign w:val="center"/>
            <w:hideMark/>
          </w:tcPr>
          <w:p w14:paraId="2D614370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b/>
              </w:rPr>
            </w:pPr>
            <w:r w:rsidRPr="002D53F1">
              <w:rPr>
                <w:rFonts w:ascii="Arial" w:hAnsi="Arial" w:cs="Arial"/>
                <w:b/>
              </w:rPr>
              <w:t>Nil</w:t>
            </w:r>
          </w:p>
        </w:tc>
      </w:tr>
    </w:tbl>
    <w:p w14:paraId="44A665AB" w14:textId="77777777" w:rsidR="00F46D44" w:rsidRPr="002D53F1" w:rsidRDefault="00F46D44" w:rsidP="00F46D44">
      <w:pPr>
        <w:spacing w:before="240" w:after="0" w:line="480" w:lineRule="auto"/>
        <w:rPr>
          <w:rFonts w:ascii="Arial" w:hAnsi="Arial" w:cs="Arial"/>
          <w:b/>
        </w:rPr>
      </w:pPr>
      <w:r w:rsidRPr="002D53F1">
        <w:rPr>
          <w:rFonts w:ascii="Arial" w:hAnsi="Arial" w:cs="Arial"/>
          <w:b/>
        </w:rPr>
        <w:t>FUNCTIONAL RELATIONSHIPS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F46D44" w:rsidRPr="002D53F1" w14:paraId="33DF7655" w14:textId="77777777" w:rsidTr="00083189">
        <w:tc>
          <w:tcPr>
            <w:tcW w:w="4219" w:type="dxa"/>
            <w:hideMark/>
          </w:tcPr>
          <w:p w14:paraId="3E972544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2D53F1">
              <w:rPr>
                <w:rFonts w:ascii="Arial" w:hAnsi="Arial" w:cs="Arial"/>
                <w:b/>
                <w:color w:val="000000"/>
              </w:rPr>
              <w:t>Internal</w:t>
            </w:r>
          </w:p>
        </w:tc>
        <w:tc>
          <w:tcPr>
            <w:tcW w:w="5245" w:type="dxa"/>
            <w:hideMark/>
          </w:tcPr>
          <w:p w14:paraId="477D7ADE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2D53F1">
              <w:rPr>
                <w:rFonts w:ascii="Arial" w:hAnsi="Arial" w:cs="Arial"/>
                <w:b/>
                <w:color w:val="000000"/>
              </w:rPr>
              <w:t>External</w:t>
            </w:r>
          </w:p>
        </w:tc>
      </w:tr>
      <w:tr w:rsidR="00F46D44" w:rsidRPr="002D53F1" w14:paraId="7DB385DB" w14:textId="77777777" w:rsidTr="00083189">
        <w:tc>
          <w:tcPr>
            <w:tcW w:w="4219" w:type="dxa"/>
            <w:hideMark/>
          </w:tcPr>
          <w:p w14:paraId="1ECB72FF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Academic Staff</w:t>
            </w:r>
          </w:p>
        </w:tc>
        <w:tc>
          <w:tcPr>
            <w:tcW w:w="5245" w:type="dxa"/>
            <w:hideMark/>
          </w:tcPr>
          <w:p w14:paraId="7E076B7D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Prospective Students</w:t>
            </w:r>
          </w:p>
        </w:tc>
      </w:tr>
      <w:tr w:rsidR="00F46D44" w:rsidRPr="002D53F1" w14:paraId="31DDD43A" w14:textId="77777777" w:rsidTr="00083189">
        <w:tc>
          <w:tcPr>
            <w:tcW w:w="4219" w:type="dxa"/>
            <w:hideMark/>
          </w:tcPr>
          <w:p w14:paraId="6B230EAE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 xml:space="preserve">Students </w:t>
            </w:r>
          </w:p>
        </w:tc>
        <w:tc>
          <w:tcPr>
            <w:tcW w:w="5245" w:type="dxa"/>
            <w:hideMark/>
          </w:tcPr>
          <w:p w14:paraId="3AF7073F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Industry Partners</w:t>
            </w:r>
          </w:p>
        </w:tc>
      </w:tr>
      <w:tr w:rsidR="00F46D44" w:rsidRPr="002D53F1" w14:paraId="3CD3742E" w14:textId="77777777" w:rsidTr="00083189">
        <w:tc>
          <w:tcPr>
            <w:tcW w:w="4219" w:type="dxa"/>
            <w:hideMark/>
          </w:tcPr>
          <w:p w14:paraId="262394D5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  <w:color w:val="000000"/>
              </w:rPr>
              <w:t>All Whitireia Staff</w:t>
            </w:r>
          </w:p>
        </w:tc>
        <w:tc>
          <w:tcPr>
            <w:tcW w:w="5245" w:type="dxa"/>
          </w:tcPr>
          <w:p w14:paraId="3E11681A" w14:textId="77777777" w:rsidR="00F46D44" w:rsidRPr="002D53F1" w:rsidRDefault="00F46D44" w:rsidP="0008318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14:paraId="171CCE2C" w14:textId="77777777" w:rsidR="00F46D44" w:rsidRPr="002D53F1" w:rsidRDefault="00F46D44" w:rsidP="00F46D44">
      <w:pPr>
        <w:spacing w:before="240" w:after="0" w:line="480" w:lineRule="auto"/>
        <w:rPr>
          <w:rFonts w:ascii="Arial" w:hAnsi="Arial" w:cs="Arial"/>
          <w:b/>
        </w:rPr>
      </w:pPr>
      <w:r w:rsidRPr="002D53F1">
        <w:rPr>
          <w:rFonts w:ascii="Arial" w:hAnsi="Arial" w:cs="Arial"/>
          <w:b/>
        </w:rPr>
        <w:t>STATEMENT</w:t>
      </w:r>
    </w:p>
    <w:p w14:paraId="471E3012" w14:textId="77777777" w:rsidR="00F46D44" w:rsidRPr="002D53F1" w:rsidRDefault="00F46D44" w:rsidP="00F46D44">
      <w:pPr>
        <w:spacing w:after="0"/>
        <w:rPr>
          <w:rFonts w:ascii="Arial" w:hAnsi="Arial" w:cs="Arial"/>
        </w:rPr>
      </w:pPr>
      <w:r w:rsidRPr="002D53F1">
        <w:rPr>
          <w:rFonts w:ascii="Arial" w:hAnsi="Arial" w:cs="Arial"/>
        </w:rPr>
        <w:t>The core purpose of Whitireia is to build futures with our students and communities and all employees’ roles are expected to incorporate and reflect te Tiriti o Waitangi, the Vision and Values/Principles of Whitireia:</w:t>
      </w:r>
    </w:p>
    <w:p w14:paraId="6C270451" w14:textId="77777777" w:rsidR="00F46D44" w:rsidRPr="002D53F1" w:rsidRDefault="00F46D44" w:rsidP="00F46D44">
      <w:pPr>
        <w:spacing w:after="0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 xml:space="preserve">Vision - </w:t>
      </w:r>
      <w:r w:rsidRPr="002D53F1">
        <w:rPr>
          <w:rFonts w:ascii="Arial" w:hAnsi="Arial" w:cs="Arial"/>
        </w:rPr>
        <w:t>Whitireia will lead and illuminate its communities through tertiary education</w:t>
      </w:r>
    </w:p>
    <w:p w14:paraId="2FDD9934" w14:textId="77777777" w:rsidR="00F46D44" w:rsidRPr="002D53F1" w:rsidRDefault="00F46D44" w:rsidP="00F46D44">
      <w:pPr>
        <w:spacing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b/>
        </w:rPr>
        <w:t xml:space="preserve">Te Tiriti o Waitangi - </w:t>
      </w:r>
      <w:r w:rsidRPr="002D53F1">
        <w:rPr>
          <w:rFonts w:ascii="Arial" w:hAnsi="Arial" w:cs="Arial"/>
          <w:lang w:eastAsia="en-NZ"/>
        </w:rPr>
        <w:t>Take all practical steps to create and maintain a culturally sensitive environment for staff, students and other persons. Where appropriate attend training about te Tiriti o Waitangi and/or biculturalism</w:t>
      </w:r>
    </w:p>
    <w:p w14:paraId="634B2A71" w14:textId="77777777" w:rsidR="00F46D44" w:rsidRPr="002D53F1" w:rsidRDefault="00F46D44" w:rsidP="00F46D44">
      <w:pPr>
        <w:spacing w:after="0"/>
        <w:rPr>
          <w:rFonts w:ascii="Arial" w:hAnsi="Arial" w:cs="Arial"/>
          <w:b/>
          <w:u w:val="single"/>
        </w:rPr>
      </w:pPr>
      <w:r w:rsidRPr="002D53F1">
        <w:rPr>
          <w:rFonts w:ascii="Arial" w:hAnsi="Arial" w:cs="Arial"/>
          <w:b/>
        </w:rPr>
        <w:t xml:space="preserve">Whitireia Values - </w:t>
      </w:r>
      <w:r w:rsidRPr="002D53F1">
        <w:rPr>
          <w:rFonts w:ascii="Arial" w:hAnsi="Arial" w:cs="Arial"/>
        </w:rPr>
        <w:t>Demonstrate professional practices that reflect the Whitireia values and principles</w:t>
      </w:r>
    </w:p>
    <w:p w14:paraId="55A826FD" w14:textId="77777777" w:rsidR="00F46D44" w:rsidRPr="002D53F1" w:rsidRDefault="00F46D44" w:rsidP="00F46D44">
      <w:pPr>
        <w:spacing w:after="0"/>
        <w:rPr>
          <w:rFonts w:ascii="Arial" w:hAnsi="Arial" w:cs="Arial"/>
          <w:b/>
        </w:rPr>
      </w:pPr>
    </w:p>
    <w:p w14:paraId="2EEC8E01" w14:textId="77777777" w:rsidR="00F46D44" w:rsidRPr="002D53F1" w:rsidRDefault="00F46D44" w:rsidP="00F46D44">
      <w:pPr>
        <w:spacing w:after="0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POSITION PURPOSE</w:t>
      </w:r>
    </w:p>
    <w:p w14:paraId="44108AE3" w14:textId="77777777" w:rsidR="00F46D44" w:rsidRPr="002D53F1" w:rsidRDefault="00F46D44" w:rsidP="00F46D44">
      <w:pPr>
        <w:tabs>
          <w:tab w:val="left" w:pos="-720"/>
        </w:tabs>
        <w:suppressAutoHyphens/>
        <w:spacing w:after="0"/>
        <w:rPr>
          <w:rFonts w:ascii="Arial" w:hAnsi="Arial" w:cs="Arial"/>
          <w:spacing w:val="-3"/>
        </w:rPr>
      </w:pPr>
      <w:r w:rsidRPr="002D53F1">
        <w:rPr>
          <w:rFonts w:ascii="Arial" w:hAnsi="Arial" w:cs="Arial"/>
          <w:lang w:eastAsia="en-NZ"/>
        </w:rPr>
        <w:t>To establish and maintain the highest standard of teaching and an effective learning environment for students at Whitireia.</w:t>
      </w:r>
    </w:p>
    <w:p w14:paraId="49AD0E17" w14:textId="77777777" w:rsidR="00F46D44" w:rsidRPr="002D53F1" w:rsidRDefault="00F46D44" w:rsidP="00F46D44">
      <w:pPr>
        <w:tabs>
          <w:tab w:val="left" w:pos="-720"/>
          <w:tab w:val="left" w:pos="0"/>
        </w:tabs>
        <w:suppressAutoHyphens/>
        <w:spacing w:after="0"/>
        <w:rPr>
          <w:rFonts w:ascii="Arial" w:hAnsi="Arial" w:cs="Arial"/>
          <w:spacing w:val="-3"/>
        </w:rPr>
      </w:pPr>
      <w:r w:rsidRPr="002D53F1">
        <w:rPr>
          <w:rFonts w:ascii="Arial" w:hAnsi="Arial" w:cs="Arial"/>
          <w:spacing w:val="-3"/>
        </w:rPr>
        <w:t>To develop and deliver quality assured programmes of learning according to the particular needs of students, ITOs/employers, communities and Regulatory Authorities including NZQA.</w:t>
      </w:r>
    </w:p>
    <w:p w14:paraId="0F026A37" w14:textId="77777777" w:rsidR="00F46D44" w:rsidRPr="002D53F1" w:rsidRDefault="00F46D44" w:rsidP="00F46D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aps/>
          <w:color w:val="000000"/>
        </w:rPr>
      </w:pPr>
    </w:p>
    <w:p w14:paraId="6AB17BFF" w14:textId="77777777" w:rsidR="00F46D44" w:rsidRPr="002D53F1" w:rsidRDefault="00F46D44" w:rsidP="00F46D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aps/>
          <w:color w:val="000000"/>
        </w:rPr>
      </w:pPr>
      <w:r w:rsidRPr="002D53F1">
        <w:rPr>
          <w:rFonts w:ascii="Arial" w:hAnsi="Arial" w:cs="Arial"/>
          <w:b/>
          <w:bCs/>
          <w:caps/>
          <w:color w:val="000000"/>
        </w:rPr>
        <w:t>Principal Accountabilities</w:t>
      </w:r>
    </w:p>
    <w:p w14:paraId="35EED26F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Learning/Teaching</w:t>
      </w:r>
    </w:p>
    <w:p w14:paraId="260BBC46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Create an effective learning environment by using techniques and resources that facilitate student learning and achieves the stated learning objectives.</w:t>
      </w:r>
    </w:p>
    <w:p w14:paraId="2B429C01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Develop, prepare and deliver course materials including lesson plans in a timely manner for courses/subjects taught.</w:t>
      </w:r>
    </w:p>
    <w:p w14:paraId="35678C49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 and use appropriate strategies, resources and methods, utilising the various tools and technologies available for enhancing teaching and learning.</w:t>
      </w:r>
    </w:p>
    <w:p w14:paraId="607D8FA7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Use appropriate delivery methods, content and resources to cater to student diversity and individual learning needs.</w:t>
      </w:r>
    </w:p>
    <w:p w14:paraId="4BFCF047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On a regular basis, monitor and record student achievement in accordance with Whitireia policy and procedures.</w:t>
      </w:r>
    </w:p>
    <w:p w14:paraId="419AC23D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 and extend teaching skills on an ongoing basis through professional development.</w:t>
      </w:r>
    </w:p>
    <w:p w14:paraId="691A6DF5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</w:p>
    <w:p w14:paraId="35F93B01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lastRenderedPageBreak/>
        <w:t>Assessment</w:t>
      </w:r>
    </w:p>
    <w:p w14:paraId="35595787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Provide accurate and appropriate assessment of student achievement that fulfils the stated learning objectives and outcome requirements of the programme.</w:t>
      </w:r>
    </w:p>
    <w:p w14:paraId="3F7F986E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 xml:space="preserve">Develop and establish quality assessment criteria in consultation with Academic Leader/Programme Leader and in accordance with assessment and moderation policies and practices.  Where these are delegated, ensure these are completed within required time-frame and in accordance with assessment and moderation policies and practices. </w:t>
      </w:r>
    </w:p>
    <w:p w14:paraId="1D078B41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</w:rPr>
        <w:t xml:space="preserve">Co-ordinate, process and accurately maintain all </w:t>
      </w:r>
      <w:r w:rsidRPr="002D53F1">
        <w:rPr>
          <w:rFonts w:ascii="Arial" w:hAnsi="Arial" w:cs="Arial"/>
          <w:lang w:eastAsia="en-NZ"/>
        </w:rPr>
        <w:t xml:space="preserve">student results </w:t>
      </w:r>
      <w:r w:rsidRPr="002D53F1">
        <w:rPr>
          <w:rFonts w:ascii="Arial" w:hAnsi="Arial" w:cs="Arial"/>
        </w:rPr>
        <w:t>in accordance with Whitireia policies and practices.</w:t>
      </w:r>
    </w:p>
    <w:p w14:paraId="4576078B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Evaluate and review assessment programmes in consultation with the Academic Leader/Programme Leader on a regular basis.</w:t>
      </w:r>
    </w:p>
    <w:p w14:paraId="5C0C2B8C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</w:p>
    <w:p w14:paraId="59EF81B5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Student Management</w:t>
      </w:r>
    </w:p>
    <w:p w14:paraId="544FF384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Contribute to the vocational and educational welfare of students by advising and informing students of available support.</w:t>
      </w:r>
    </w:p>
    <w:p w14:paraId="1A3DE4F9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Ensure administration requirements for students/courses are in place and an agreed process is followed.</w:t>
      </w:r>
    </w:p>
    <w:p w14:paraId="5385EC03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 xml:space="preserve">Provide advice to the Academic Leader/Programme Leader (or their delegate) regarding students identified with special needs and their requirements </w:t>
      </w:r>
    </w:p>
    <w:p w14:paraId="53BC1AD6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Provide guidance and direction to students as and when required.</w:t>
      </w:r>
    </w:p>
    <w:p w14:paraId="725E6539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</w:p>
    <w:p w14:paraId="2A5E219C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Subject Development</w:t>
      </w:r>
    </w:p>
    <w:p w14:paraId="783C38B5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Respond to or assist with community and industry educational requirements by developing and organising appropriate course/subject material.</w:t>
      </w:r>
    </w:p>
    <w:p w14:paraId="39586C31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Participate in assessment of industry, community and student needs, and appropriate course/subject development.</w:t>
      </w:r>
    </w:p>
    <w:p w14:paraId="103B7822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Develop programme content in a professional manner and in terms of the relevant style guide.</w:t>
      </w:r>
    </w:p>
    <w:p w14:paraId="547C6C25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Prepare and effectively organise teaching resources.</w:t>
      </w:r>
    </w:p>
    <w:p w14:paraId="444D9F55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Evaluate course/subject material in consultation with Academic Leader/Programme Leader or their delegate.</w:t>
      </w:r>
    </w:p>
    <w:p w14:paraId="70E65C30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</w:p>
    <w:p w14:paraId="506B953F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Documentation</w:t>
      </w:r>
    </w:p>
    <w:p w14:paraId="4A497CCF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Provide programme outlines and assessment requirements to the Academic Leader/Programme Leader and to students within agreed timeframes.</w:t>
      </w:r>
    </w:p>
    <w:p w14:paraId="0045F2C3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Participate in and produce research outcomes as required.</w:t>
      </w:r>
    </w:p>
    <w:p w14:paraId="167EC2FD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Establish and maintain accurate student records and provide timely information as required by the Polytechnic or authorised external bodies.</w:t>
      </w:r>
    </w:p>
    <w:p w14:paraId="180B1478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lang w:eastAsia="en-NZ"/>
        </w:rPr>
      </w:pPr>
      <w:r w:rsidRPr="002D53F1">
        <w:rPr>
          <w:rFonts w:ascii="Arial" w:hAnsi="Arial" w:cs="Arial"/>
          <w:bCs/>
          <w:lang w:eastAsia="en-NZ"/>
        </w:rPr>
        <w:t>Maintain relevant and appropriate programme documentation for administrative purposes and according to the Public Records Act 2005 requirements.</w:t>
      </w:r>
    </w:p>
    <w:p w14:paraId="7C1CF60B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</w:p>
    <w:p w14:paraId="7E180E11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Co-operation</w:t>
      </w:r>
    </w:p>
    <w:p w14:paraId="7BE0A12D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Participate in the co-ordination of relevant groups through effective communication, co-operation and organisation.</w:t>
      </w:r>
    </w:p>
    <w:p w14:paraId="7394370D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Identify opportunities to improve programmes, systems and processes within the organisation and contribute to the promotion of knowledge sharing.</w:t>
      </w:r>
    </w:p>
    <w:p w14:paraId="1810E9BB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Work flexibly, cooperatively and productively, providing backup to others where required, assists in mentoring team members as required.</w:t>
      </w:r>
    </w:p>
    <w:p w14:paraId="5BE37616" w14:textId="2D3A1793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lastRenderedPageBreak/>
        <w:t>Participate in activities such as enrolment, records keeping, team building activities, and liaison with relevant industry, schools and community groups.</w:t>
      </w:r>
    </w:p>
    <w:p w14:paraId="40360AF3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744EE7C3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2D53F1">
        <w:rPr>
          <w:rFonts w:ascii="Arial" w:hAnsi="Arial" w:cs="Arial"/>
          <w:b/>
          <w:bCs/>
          <w:color w:val="000000"/>
        </w:rPr>
        <w:t>Research</w:t>
      </w:r>
    </w:p>
    <w:p w14:paraId="121E1BBA" w14:textId="77777777" w:rsidR="00F46D44" w:rsidRPr="00672279" w:rsidRDefault="00F46D44" w:rsidP="00F46D44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>As appropriate, ensure capability and capacity is developed within the School for the management and implementation of quality research relevant to the School’s academic direction.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281A7A06" w14:textId="77777777" w:rsidR="00F46D44" w:rsidRPr="00672279" w:rsidRDefault="00F46D44" w:rsidP="00F46D44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>Contribute to the School’s research plan and ensure that research targets are achieved and recorded in the School’s research report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 xml:space="preserve">with 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672279">
        <w:rPr>
          <w:rStyle w:val="normaltextrun"/>
          <w:rFonts w:ascii="Arial" w:hAnsi="Arial" w:cs="Arial"/>
          <w:sz w:val="22"/>
          <w:szCs w:val="22"/>
        </w:rPr>
        <w:t xml:space="preserve">t least one </w:t>
      </w:r>
      <w:r>
        <w:rPr>
          <w:rStyle w:val="normaltextrun"/>
          <w:rFonts w:ascii="Arial" w:hAnsi="Arial" w:cs="Arial"/>
          <w:sz w:val="22"/>
          <w:szCs w:val="22"/>
        </w:rPr>
        <w:t xml:space="preserve">peer reviewed </w:t>
      </w:r>
      <w:r w:rsidRPr="00672279">
        <w:rPr>
          <w:rStyle w:val="normaltextrun"/>
          <w:rFonts w:ascii="Arial" w:hAnsi="Arial" w:cs="Arial"/>
          <w:sz w:val="22"/>
          <w:szCs w:val="22"/>
        </w:rPr>
        <w:t>research output is achieved per annum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1AC80EA6" w14:textId="77777777" w:rsidR="00F46D44" w:rsidRPr="00672279" w:rsidRDefault="00F46D44" w:rsidP="00F46D44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  <w:lang w:val="en-GB"/>
        </w:rPr>
        <w:t>Maintain the eligibility requirements to participate in the Performance Based Research Fund (PBRF) process.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07E6C150" w14:textId="77777777" w:rsidR="00F46D44" w:rsidRPr="00672279" w:rsidRDefault="00F46D44" w:rsidP="00F46D44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 w:rsidRPr="00672279">
        <w:rPr>
          <w:rStyle w:val="normaltextrun"/>
          <w:rFonts w:ascii="Arial" w:hAnsi="Arial" w:cs="Arial"/>
          <w:sz w:val="22"/>
          <w:szCs w:val="22"/>
        </w:rPr>
        <w:t>Professional development plan and research plan developed, implemented, and updated regularly</w:t>
      </w:r>
      <w:r w:rsidRPr="00672279">
        <w:rPr>
          <w:rStyle w:val="eop"/>
          <w:rFonts w:ascii="Arial" w:hAnsi="Arial" w:cs="Arial"/>
          <w:sz w:val="22"/>
          <w:szCs w:val="22"/>
        </w:rPr>
        <w:t> </w:t>
      </w:r>
    </w:p>
    <w:p w14:paraId="3A92C6B8" w14:textId="77777777" w:rsidR="00F46D44" w:rsidRDefault="00F46D44" w:rsidP="00F46D44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BDE6493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2D53F1">
        <w:rPr>
          <w:rFonts w:ascii="Arial" w:hAnsi="Arial" w:cs="Arial"/>
          <w:b/>
          <w:bCs/>
          <w:color w:val="000000"/>
        </w:rPr>
        <w:t>Health and Safety</w:t>
      </w:r>
    </w:p>
    <w:p w14:paraId="0DC52C2E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Take all practical steps to create and maintain a safe and healthy environment for employees, students and other persons.</w:t>
      </w:r>
    </w:p>
    <w:p w14:paraId="603C8CD8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lang w:eastAsia="en-NZ"/>
        </w:rPr>
      </w:pPr>
    </w:p>
    <w:p w14:paraId="0DF413C9" w14:textId="77777777" w:rsidR="00F46D44" w:rsidRPr="002D53F1" w:rsidRDefault="00F46D44" w:rsidP="00F46D44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PERSON SPECIFICATION</w:t>
      </w:r>
    </w:p>
    <w:p w14:paraId="67A7CD46" w14:textId="77777777" w:rsidR="00F46D44" w:rsidRPr="002D53F1" w:rsidRDefault="00F46D44" w:rsidP="00F46D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QUALIFICATIONS AND/OR EXPERIENCE</w:t>
      </w:r>
    </w:p>
    <w:p w14:paraId="2B7AECAB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Essential</w:t>
      </w:r>
    </w:p>
    <w:p w14:paraId="17572820" w14:textId="77777777" w:rsidR="00F46D44" w:rsidRPr="00F46D44" w:rsidRDefault="00F46D44" w:rsidP="00F46D44">
      <w:pPr>
        <w:pStyle w:val="ListParagraph"/>
        <w:numPr>
          <w:ilvl w:val="0"/>
          <w:numId w:val="17"/>
        </w:numPr>
        <w:spacing w:after="0"/>
        <w:ind w:left="426"/>
        <w:rPr>
          <w:rFonts w:ascii="Arial" w:hAnsi="Arial" w:cs="Arial"/>
        </w:rPr>
      </w:pPr>
      <w:r w:rsidRPr="00F46D44">
        <w:rPr>
          <w:rFonts w:ascii="Arial" w:hAnsi="Arial" w:cs="Arial"/>
        </w:rPr>
        <w:t>A qualification at a level five or above in the area of Veterinary Nursing or Veterinary Science.</w:t>
      </w:r>
    </w:p>
    <w:p w14:paraId="05AB0B60" w14:textId="77777777" w:rsidR="00F46D44" w:rsidRPr="00F46D44" w:rsidRDefault="00F46D44" w:rsidP="00F46D44">
      <w:pPr>
        <w:pStyle w:val="ListParagraph"/>
        <w:numPr>
          <w:ilvl w:val="0"/>
          <w:numId w:val="17"/>
        </w:numPr>
        <w:spacing w:after="0"/>
        <w:ind w:left="426"/>
        <w:rPr>
          <w:rFonts w:ascii="Arial" w:hAnsi="Arial" w:cs="Arial"/>
        </w:rPr>
      </w:pPr>
      <w:r w:rsidRPr="00F46D44">
        <w:rPr>
          <w:rFonts w:ascii="Arial" w:hAnsi="Arial" w:cs="Arial"/>
        </w:rPr>
        <w:t>Relevant experience in the Animal Care or Veterinary industry.</w:t>
      </w:r>
    </w:p>
    <w:p w14:paraId="696EE60E" w14:textId="77777777" w:rsidR="00F46D44" w:rsidRPr="00F46D44" w:rsidRDefault="00F46D44" w:rsidP="00F46D44">
      <w:pPr>
        <w:pStyle w:val="ListParagraph"/>
        <w:numPr>
          <w:ilvl w:val="0"/>
          <w:numId w:val="17"/>
        </w:numPr>
        <w:spacing w:after="0"/>
        <w:ind w:left="426"/>
        <w:rPr>
          <w:rFonts w:ascii="Arial" w:hAnsi="Arial" w:cs="Arial"/>
        </w:rPr>
      </w:pPr>
      <w:r w:rsidRPr="00F46D44">
        <w:rPr>
          <w:rFonts w:ascii="Arial" w:hAnsi="Arial" w:cs="Arial"/>
        </w:rPr>
        <w:t>An ability to adapt teaching practices to meet the needs of a diverse range of students.</w:t>
      </w:r>
    </w:p>
    <w:p w14:paraId="5E7C8AAA" w14:textId="77777777" w:rsidR="00F46D44" w:rsidRPr="00F46D44" w:rsidRDefault="00F46D44" w:rsidP="00F46D44">
      <w:pPr>
        <w:pStyle w:val="ListParagraph"/>
        <w:numPr>
          <w:ilvl w:val="0"/>
          <w:numId w:val="17"/>
        </w:numPr>
        <w:spacing w:after="0"/>
        <w:ind w:left="426"/>
        <w:rPr>
          <w:rFonts w:ascii="Arial" w:hAnsi="Arial" w:cs="Arial"/>
        </w:rPr>
      </w:pPr>
      <w:r w:rsidRPr="00F46D44">
        <w:rPr>
          <w:rFonts w:ascii="Arial" w:hAnsi="Arial" w:cs="Arial"/>
        </w:rPr>
        <w:t>A student-centred focus and skills in relationship building with students.</w:t>
      </w:r>
    </w:p>
    <w:p w14:paraId="6AE084F4" w14:textId="77777777" w:rsidR="00F46D44" w:rsidRPr="00F46D44" w:rsidRDefault="00F46D44" w:rsidP="00F46D44">
      <w:pPr>
        <w:pStyle w:val="ListParagraph"/>
        <w:numPr>
          <w:ilvl w:val="0"/>
          <w:numId w:val="17"/>
        </w:numPr>
        <w:spacing w:after="0"/>
        <w:ind w:left="426"/>
        <w:rPr>
          <w:rFonts w:ascii="Arial" w:hAnsi="Arial" w:cs="Arial"/>
        </w:rPr>
      </w:pPr>
      <w:r w:rsidRPr="00F46D44">
        <w:rPr>
          <w:rFonts w:ascii="Arial" w:hAnsi="Arial" w:cs="Arial"/>
        </w:rPr>
        <w:t>Ability to work effectively as part of a dedicated teaching team and members of the wider WelTec and Whitireia teams.</w:t>
      </w:r>
    </w:p>
    <w:p w14:paraId="425985BE" w14:textId="77777777" w:rsidR="00F46D44" w:rsidRPr="00F46D44" w:rsidRDefault="00F46D44" w:rsidP="00F46D44">
      <w:pPr>
        <w:pStyle w:val="ListParagraph"/>
        <w:numPr>
          <w:ilvl w:val="0"/>
          <w:numId w:val="17"/>
        </w:numPr>
        <w:spacing w:after="0"/>
        <w:ind w:left="426"/>
        <w:rPr>
          <w:rFonts w:ascii="Arial" w:hAnsi="Arial" w:cs="Arial"/>
        </w:rPr>
      </w:pPr>
      <w:r w:rsidRPr="00F46D44">
        <w:rPr>
          <w:rFonts w:ascii="Arial" w:hAnsi="Arial" w:cs="Arial"/>
        </w:rPr>
        <w:t>Exemplary communication skills.</w:t>
      </w:r>
    </w:p>
    <w:p w14:paraId="7F6CA2A9" w14:textId="77777777" w:rsidR="00F46D44" w:rsidRPr="00F46D44" w:rsidRDefault="00F46D44" w:rsidP="00F46D44">
      <w:pPr>
        <w:pStyle w:val="ListParagraph"/>
        <w:numPr>
          <w:ilvl w:val="0"/>
          <w:numId w:val="17"/>
        </w:numPr>
        <w:spacing w:after="0"/>
        <w:ind w:left="426"/>
        <w:rPr>
          <w:rFonts w:ascii="Arial" w:hAnsi="Arial" w:cs="Arial"/>
        </w:rPr>
      </w:pPr>
      <w:r w:rsidRPr="00F46D44">
        <w:rPr>
          <w:rFonts w:ascii="Arial" w:hAnsi="Arial" w:cs="Arial"/>
        </w:rPr>
        <w:t>Flexibility and the ability to adapt and problem-solve.</w:t>
      </w:r>
    </w:p>
    <w:p w14:paraId="28CD9717" w14:textId="77777777" w:rsidR="00F46D44" w:rsidRPr="002D53F1" w:rsidRDefault="00F46D44" w:rsidP="00F46D44">
      <w:pPr>
        <w:autoSpaceDE w:val="0"/>
        <w:autoSpaceDN w:val="0"/>
        <w:adjustRightInd w:val="0"/>
        <w:spacing w:after="0"/>
        <w:ind w:left="426"/>
        <w:rPr>
          <w:rFonts w:ascii="Arial" w:hAnsi="Arial" w:cs="Arial"/>
          <w:b/>
          <w:bCs/>
          <w:lang w:eastAsia="en-NZ"/>
        </w:rPr>
      </w:pPr>
    </w:p>
    <w:p w14:paraId="722A06BF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>Desirable</w:t>
      </w:r>
    </w:p>
    <w:p w14:paraId="5151D2D5" w14:textId="07D66B30" w:rsidR="00F46D44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Adult teaching qualification or equivalent</w:t>
      </w:r>
    </w:p>
    <w:p w14:paraId="47DAB3A7" w14:textId="7491E608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>
        <w:rPr>
          <w:rFonts w:ascii="Arial" w:hAnsi="Arial" w:cs="Arial"/>
          <w:lang w:eastAsia="en-NZ"/>
        </w:rPr>
        <w:t>Experience working in the tertiary sector</w:t>
      </w:r>
    </w:p>
    <w:p w14:paraId="11C447A7" w14:textId="0CC727C8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Knowledge of Smart</w:t>
      </w:r>
      <w:r w:rsidR="00901659">
        <w:rPr>
          <w:rFonts w:ascii="Arial" w:hAnsi="Arial" w:cs="Arial"/>
          <w:lang w:eastAsia="en-NZ"/>
        </w:rPr>
        <w:t xml:space="preserve"> </w:t>
      </w:r>
      <w:r w:rsidRPr="002D53F1">
        <w:rPr>
          <w:rFonts w:ascii="Arial" w:hAnsi="Arial" w:cs="Arial"/>
          <w:lang w:eastAsia="en-NZ"/>
        </w:rPr>
        <w:t>Boards, Moodle or proven ability to quickly acquire such knowledge</w:t>
      </w:r>
    </w:p>
    <w:p w14:paraId="31FD8FA3" w14:textId="77777777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Full Clean Driver’s license</w:t>
      </w:r>
    </w:p>
    <w:p w14:paraId="677C1C01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n-NZ"/>
        </w:rPr>
      </w:pPr>
    </w:p>
    <w:p w14:paraId="1F4B509F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i/>
          <w:lang w:eastAsia="en-NZ"/>
        </w:rPr>
      </w:pPr>
      <w:r w:rsidRPr="002D53F1">
        <w:rPr>
          <w:rFonts w:ascii="Arial" w:hAnsi="Arial" w:cs="Arial"/>
          <w:b/>
          <w:bCs/>
          <w:lang w:eastAsia="en-NZ"/>
        </w:rPr>
        <w:t xml:space="preserve">PERSONAL ATTRIBUTES </w:t>
      </w:r>
    </w:p>
    <w:p w14:paraId="276099B6" w14:textId="77777777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Enthusiasm</w:t>
      </w:r>
    </w:p>
    <w:p w14:paraId="3FF5AC91" w14:textId="77777777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Reflective professional</w:t>
      </w:r>
    </w:p>
    <w:p w14:paraId="4EE9FB29" w14:textId="77777777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Open minded</w:t>
      </w:r>
    </w:p>
    <w:p w14:paraId="01552E7D" w14:textId="77777777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Ability and willingness to learn</w:t>
      </w:r>
    </w:p>
    <w:p w14:paraId="3BE515AD" w14:textId="77777777" w:rsidR="00F46D44" w:rsidRPr="002D53F1" w:rsidRDefault="00F46D44" w:rsidP="00F46D4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lang w:eastAsia="en-NZ"/>
        </w:rPr>
      </w:pPr>
      <w:r w:rsidRPr="002D53F1">
        <w:rPr>
          <w:rFonts w:ascii="Arial" w:hAnsi="Arial" w:cs="Arial"/>
          <w:lang w:eastAsia="en-NZ"/>
        </w:rPr>
        <w:t>Physically fit</w:t>
      </w:r>
    </w:p>
    <w:p w14:paraId="5E7D6464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en-NZ"/>
        </w:rPr>
      </w:pPr>
    </w:p>
    <w:p w14:paraId="0B812DC4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en-NZ"/>
        </w:rPr>
      </w:pPr>
    </w:p>
    <w:p w14:paraId="75C57F15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en-NZ"/>
        </w:rPr>
      </w:pPr>
      <w:r w:rsidRPr="002D53F1">
        <w:rPr>
          <w:rFonts w:ascii="Arial" w:hAnsi="Arial" w:cs="Arial"/>
          <w:b/>
          <w:lang w:eastAsia="en-NZ"/>
        </w:rPr>
        <w:t>COMPETENCIES</w:t>
      </w:r>
    </w:p>
    <w:p w14:paraId="34A94263" w14:textId="77777777" w:rsidR="00F46D44" w:rsidRPr="002D53F1" w:rsidRDefault="00F46D44" w:rsidP="00F46D44">
      <w:pPr>
        <w:spacing w:after="0"/>
        <w:rPr>
          <w:rFonts w:ascii="Arial" w:hAnsi="Arial" w:cs="Arial"/>
        </w:rPr>
      </w:pPr>
      <w:r w:rsidRPr="002D53F1">
        <w:rPr>
          <w:rFonts w:ascii="Arial" w:hAnsi="Arial" w:cs="Arial"/>
        </w:rPr>
        <w:t>Competencies are grouped into three main areas:</w:t>
      </w:r>
    </w:p>
    <w:p w14:paraId="5C64B03F" w14:textId="77777777" w:rsidR="00F46D44" w:rsidRPr="002D53F1" w:rsidRDefault="00F46D44" w:rsidP="00F46D44">
      <w:pPr>
        <w:spacing w:after="0"/>
        <w:rPr>
          <w:rFonts w:ascii="Arial" w:hAnsi="Arial" w:cs="Arial"/>
          <w:b/>
        </w:rPr>
      </w:pPr>
    </w:p>
    <w:p w14:paraId="1DCA4A63" w14:textId="77777777" w:rsidR="00F46D44" w:rsidRPr="002D53F1" w:rsidRDefault="00F46D44" w:rsidP="00F46D44">
      <w:pPr>
        <w:spacing w:after="0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Personal Capability (self)</w:t>
      </w:r>
      <w:r w:rsidRPr="002D53F1">
        <w:rPr>
          <w:rFonts w:ascii="Arial" w:hAnsi="Arial" w:cs="Arial"/>
        </w:rPr>
        <w:t xml:space="preserve"> </w:t>
      </w:r>
      <w:r w:rsidRPr="002D53F1">
        <w:rPr>
          <w:rFonts w:ascii="Arial" w:hAnsi="Arial" w:cs="Arial"/>
        </w:rPr>
        <w:tab/>
        <w:t>- how an individual conducts themselves at work</w:t>
      </w:r>
    </w:p>
    <w:p w14:paraId="74948836" w14:textId="77777777" w:rsidR="00F46D44" w:rsidRPr="002D53F1" w:rsidRDefault="00F46D44" w:rsidP="00F46D44">
      <w:pPr>
        <w:spacing w:after="0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Effective Relationships</w:t>
      </w:r>
      <w:r w:rsidRPr="002D53F1">
        <w:rPr>
          <w:rFonts w:ascii="Arial" w:hAnsi="Arial" w:cs="Arial"/>
        </w:rPr>
        <w:tab/>
        <w:t>- relating to an individual’s interpersonal behaviours</w:t>
      </w:r>
    </w:p>
    <w:p w14:paraId="013A6E11" w14:textId="77777777" w:rsidR="00F46D44" w:rsidRPr="002D53F1" w:rsidRDefault="00F46D44" w:rsidP="00F46D44">
      <w:pPr>
        <w:spacing w:after="0" w:line="360" w:lineRule="auto"/>
        <w:rPr>
          <w:rFonts w:ascii="Arial" w:hAnsi="Arial" w:cs="Arial"/>
        </w:rPr>
      </w:pPr>
      <w:r w:rsidRPr="002D53F1">
        <w:rPr>
          <w:rFonts w:ascii="Arial" w:hAnsi="Arial" w:cs="Arial"/>
          <w:b/>
        </w:rPr>
        <w:t>Effective Practices</w:t>
      </w:r>
      <w:r w:rsidRPr="002D53F1">
        <w:rPr>
          <w:rFonts w:ascii="Arial" w:hAnsi="Arial" w:cs="Arial"/>
        </w:rPr>
        <w:tab/>
      </w:r>
      <w:r w:rsidRPr="002D53F1">
        <w:rPr>
          <w:rFonts w:ascii="Arial" w:hAnsi="Arial" w:cs="Arial"/>
        </w:rPr>
        <w:tab/>
        <w:t>- how an individual undertakes and completes their work.</w:t>
      </w:r>
    </w:p>
    <w:p w14:paraId="399D2BC3" w14:textId="77777777" w:rsidR="00F46D44" w:rsidRPr="002D53F1" w:rsidRDefault="00F46D44" w:rsidP="00F46D44">
      <w:pPr>
        <w:spacing w:after="0"/>
        <w:rPr>
          <w:rFonts w:ascii="Arial" w:hAnsi="Arial" w:cs="Arial"/>
        </w:rPr>
      </w:pPr>
      <w:r w:rsidRPr="002D53F1">
        <w:rPr>
          <w:rFonts w:ascii="Arial" w:hAnsi="Arial" w:cs="Arial"/>
        </w:rPr>
        <w:t xml:space="preserve">The following generic competencies apply to all employees: </w:t>
      </w:r>
    </w:p>
    <w:p w14:paraId="5DA4AA69" w14:textId="77777777" w:rsidR="00F46D44" w:rsidRPr="002D53F1" w:rsidRDefault="00F46D44" w:rsidP="00F46D44">
      <w:pPr>
        <w:spacing w:after="0"/>
        <w:rPr>
          <w:rFonts w:ascii="Arial" w:hAnsi="Arial" w:cs="Arial"/>
        </w:rPr>
      </w:pPr>
    </w:p>
    <w:p w14:paraId="76321CD1" w14:textId="77777777" w:rsidR="00901659" w:rsidRDefault="00901659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3CF15A08" w14:textId="77777777" w:rsidR="00901659" w:rsidRDefault="00901659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112A69E5" w14:textId="7B8874AF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en-NZ"/>
        </w:rPr>
      </w:pPr>
      <w:r w:rsidRPr="002D53F1">
        <w:rPr>
          <w:rFonts w:ascii="Arial" w:hAnsi="Arial" w:cs="Arial"/>
          <w:b/>
        </w:rPr>
        <w:lastRenderedPageBreak/>
        <w:t>Personal Capability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975"/>
      </w:tblGrid>
      <w:tr w:rsidR="00F46D44" w:rsidRPr="002D53F1" w14:paraId="3AECEFF1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3150" w14:textId="77777777" w:rsidR="00F46D44" w:rsidRPr="002D53F1" w:rsidRDefault="00F46D44" w:rsidP="00083189">
            <w:pPr>
              <w:spacing w:before="120" w:after="0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 xml:space="preserve">Demonstrates strategic focus </w:t>
            </w:r>
          </w:p>
          <w:p w14:paraId="17C9899B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B3FC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Demonstrates and applies knowledge of the connections between the broader tertiary education environment, and the strategic directions, goals and policies of Whitireia and applies these in practice </w:t>
            </w:r>
          </w:p>
          <w:p w14:paraId="7AF5989E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Contributes to developing and implementing practical strategies with/for our communities Participates in the broader professional and cultural life of the organisation</w:t>
            </w:r>
          </w:p>
        </w:tc>
      </w:tr>
      <w:tr w:rsidR="00F46D44" w:rsidRPr="002D53F1" w14:paraId="19B68509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C4D9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Upholds organisational values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7992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trike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Implements te Tiriti o Waitangi, Whitireia values, Code of Ethics and Code of Conduct in everyday practice</w:t>
            </w:r>
          </w:p>
          <w:p w14:paraId="3B85AD7B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trike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Demonstrates openness to, communicates with, and relates appropriately to diverse cultural needs and viewpoints </w:t>
            </w:r>
          </w:p>
          <w:p w14:paraId="125D208D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Uses culturally appropriate processes and protocols in the work context</w:t>
            </w:r>
          </w:p>
        </w:tc>
      </w:tr>
      <w:tr w:rsidR="00F46D44" w:rsidRPr="002D53F1" w14:paraId="64150046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6C82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Focuses on outcomes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8095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Performs tasks to achieve the outcomes and outputs of the position</w:t>
            </w:r>
          </w:p>
          <w:p w14:paraId="446EA74D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Assesses the impact and implications of own performance on the organisation</w:t>
            </w:r>
          </w:p>
        </w:tc>
      </w:tr>
      <w:tr w:rsidR="00F46D44" w:rsidRPr="002D53F1" w14:paraId="7F9CCEB8" w14:textId="77777777" w:rsidTr="00083189"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86C54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Participates actively in self-evaluation, review and professional development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7F67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Critically reflects on work and uses feedback to identify strengths and areas for development</w:t>
            </w:r>
          </w:p>
          <w:p w14:paraId="33C43E54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Pursues opportunities to engage in professional development to enhance expertise and practice</w:t>
            </w:r>
          </w:p>
          <w:p w14:paraId="0A97E0EE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Maintains and develops capability to work with diverse communities and external industry and professional networks</w:t>
            </w:r>
          </w:p>
        </w:tc>
      </w:tr>
    </w:tbl>
    <w:p w14:paraId="3DB354E4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23CC85F9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2D53F1">
        <w:rPr>
          <w:rFonts w:ascii="Arial" w:hAnsi="Arial" w:cs="Arial"/>
          <w:b/>
        </w:rPr>
        <w:t>Effective Relationships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39"/>
      </w:tblGrid>
      <w:tr w:rsidR="00F46D44" w:rsidRPr="002D53F1" w14:paraId="45331092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C5E72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Demonstrates Student/Customer/</w:t>
            </w:r>
          </w:p>
          <w:p w14:paraId="3F003612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Stakeholder Focus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737B8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Identifies and responds appropriately to the diverse needs of students and other internal and external customers /stakeholders </w:t>
            </w:r>
          </w:p>
          <w:p w14:paraId="299145E4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Maintains appropriate behaviour and boundaries as described in Whitireia policies, including Health &amp; Safety, Code of Conduct  </w:t>
            </w:r>
          </w:p>
        </w:tc>
      </w:tr>
      <w:tr w:rsidR="00F46D44" w:rsidRPr="002D53F1" w14:paraId="5BA0D2AD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F9B96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Establishes effective relationships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AE93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Listens actively to and considers the ideas and opinions of others</w:t>
            </w:r>
          </w:p>
          <w:p w14:paraId="18C5F228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trike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Communicates ideas and information in language style and medium appropriate</w:t>
            </w:r>
            <w:r w:rsidRPr="002D53F1">
              <w:rPr>
                <w:rFonts w:ascii="Arial" w:hAnsi="Arial" w:cs="Arial"/>
                <w:b/>
                <w:szCs w:val="22"/>
              </w:rPr>
              <w:t xml:space="preserve"> </w:t>
            </w:r>
            <w:r w:rsidRPr="002D53F1">
              <w:rPr>
                <w:rFonts w:ascii="Arial" w:hAnsi="Arial" w:cs="Arial"/>
                <w:szCs w:val="22"/>
              </w:rPr>
              <w:t>to the intended audience</w:t>
            </w:r>
          </w:p>
          <w:p w14:paraId="7CE79735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Develops and maintains effective working relationships both within and outside the organisation to achieve agreed outcomes</w:t>
            </w:r>
          </w:p>
        </w:tc>
      </w:tr>
      <w:tr w:rsidR="00F46D44" w:rsidRPr="002D53F1" w14:paraId="40F79F15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0B97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Works collaboratively in team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8A68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Participates in planning achieving and evaluating team goals and purpose </w:t>
            </w:r>
          </w:p>
          <w:p w14:paraId="2EC6767F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Shares information, knowledge and skills that enhance team/organisational function</w:t>
            </w:r>
          </w:p>
          <w:p w14:paraId="0EBCC141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Identifies organisational opportunities and promotes these effectively to others </w:t>
            </w:r>
          </w:p>
          <w:p w14:paraId="7A4E894A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Encourages organisational learning approach </w:t>
            </w:r>
          </w:p>
          <w:p w14:paraId="31F5E24E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Takes leadership role in areas of expertise to achieve organisational goals</w:t>
            </w:r>
          </w:p>
        </w:tc>
      </w:tr>
    </w:tbl>
    <w:p w14:paraId="769EACD0" w14:textId="77777777" w:rsidR="00F46D44" w:rsidRPr="002D53F1" w:rsidRDefault="00F46D44" w:rsidP="00F46D44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</w:rPr>
      </w:pPr>
      <w:r w:rsidRPr="002D53F1">
        <w:rPr>
          <w:rFonts w:ascii="Arial" w:hAnsi="Arial" w:cs="Arial"/>
          <w:b/>
        </w:rPr>
        <w:t>Effective practices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46D44" w:rsidRPr="002D53F1" w14:paraId="12AD3562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8CA4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2D53F1">
              <w:rPr>
                <w:rFonts w:ascii="Arial" w:hAnsi="Arial" w:cs="Arial"/>
              </w:rPr>
              <w:t>Manages work to meet outcomes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4AC5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Develops and implements a plan with clear steps to achieve required position outcomes</w:t>
            </w:r>
          </w:p>
          <w:p w14:paraId="5EF91D37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Follows up to determine the effectiveness of actions</w:t>
            </w:r>
          </w:p>
          <w:p w14:paraId="15E2A2EC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Uses and manages information to be well informed and keep effective work records  </w:t>
            </w:r>
          </w:p>
          <w:p w14:paraId="3290E657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Gives and receives appropriate and effective feedback</w:t>
            </w:r>
          </w:p>
          <w:p w14:paraId="7BE170B1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Evaluates activities (using a range of feedback) for continuous improvement based on changing circumstances and information</w:t>
            </w:r>
          </w:p>
        </w:tc>
      </w:tr>
      <w:tr w:rsidR="00F46D44" w:rsidRPr="002D53F1" w14:paraId="775E6C95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67A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t>Applies solution strategies to problems</w:t>
            </w:r>
          </w:p>
          <w:p w14:paraId="1A3060CD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6114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Balances the outcome requirements with relevant people needs </w:t>
            </w:r>
          </w:p>
          <w:p w14:paraId="55DF167A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Uses professional judgement and evidence to anticipate potential issues and produce workable solutions a range of problems</w:t>
            </w:r>
          </w:p>
          <w:p w14:paraId="6A6E3AD5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Works with differences to reach a shared agreement </w:t>
            </w:r>
          </w:p>
          <w:p w14:paraId="21D3E887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Manages conflict and gains clear agreement and commitment </w:t>
            </w:r>
            <w:r w:rsidRPr="002D53F1">
              <w:rPr>
                <w:rFonts w:ascii="Arial" w:hAnsi="Arial" w:cs="Arial"/>
                <w:szCs w:val="22"/>
              </w:rPr>
              <w:lastRenderedPageBreak/>
              <w:t>from others</w:t>
            </w:r>
            <w:r w:rsidRPr="002D53F1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14:paraId="598C5324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Contributes solutions to systems where appropriate</w:t>
            </w:r>
          </w:p>
        </w:tc>
      </w:tr>
      <w:tr w:rsidR="00F46D44" w:rsidRPr="002D53F1" w14:paraId="1214E184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E88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D53F1">
              <w:rPr>
                <w:rFonts w:ascii="Arial" w:hAnsi="Arial" w:cs="Arial"/>
              </w:rPr>
              <w:lastRenderedPageBreak/>
              <w:t xml:space="preserve">Uses organisations systems </w:t>
            </w:r>
          </w:p>
          <w:p w14:paraId="3800E1BB" w14:textId="77777777" w:rsidR="00F46D44" w:rsidRPr="002D53F1" w:rsidRDefault="00F46D44" w:rsidP="0008318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932F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Operates effectively within the policy framework and legislative obligations </w:t>
            </w:r>
          </w:p>
          <w:p w14:paraId="067B3A29" w14:textId="77777777" w:rsidR="00F46D44" w:rsidRPr="002D53F1" w:rsidRDefault="00F46D44" w:rsidP="000831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Arial" w:hAnsi="Arial" w:cs="Arial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>Uses organisation’s and team’s systems, policies and processes</w:t>
            </w:r>
          </w:p>
          <w:p w14:paraId="4072E055" w14:textId="77777777" w:rsidR="00F46D44" w:rsidRPr="002D53F1" w:rsidRDefault="00F46D44" w:rsidP="00083189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color w:val="000000"/>
                <w:szCs w:val="22"/>
              </w:rPr>
            </w:pPr>
            <w:r w:rsidRPr="002D53F1">
              <w:rPr>
                <w:rFonts w:ascii="Arial" w:hAnsi="Arial" w:cs="Arial"/>
                <w:szCs w:val="22"/>
              </w:rPr>
              <w:t xml:space="preserve">Uses Whitireia resources effectively efficiently and sustainably </w:t>
            </w:r>
          </w:p>
        </w:tc>
      </w:tr>
    </w:tbl>
    <w:p w14:paraId="461C471D" w14:textId="77777777" w:rsidR="00F46D44" w:rsidRPr="002D53F1" w:rsidRDefault="00F46D44" w:rsidP="00F46D44">
      <w:pPr>
        <w:spacing w:after="0"/>
        <w:rPr>
          <w:rFonts w:ascii="Arial" w:eastAsia="Calibri" w:hAnsi="Arial" w:cs="Arial"/>
        </w:rPr>
      </w:pPr>
    </w:p>
    <w:p w14:paraId="45E10C49" w14:textId="77777777" w:rsidR="00F46D44" w:rsidRPr="002D53F1" w:rsidRDefault="00F46D44" w:rsidP="00F46D44">
      <w:pPr>
        <w:spacing w:after="0"/>
        <w:rPr>
          <w:rFonts w:ascii="Arial" w:eastAsia="Calibri" w:hAnsi="Arial" w:cs="Arial"/>
          <w:b/>
        </w:rPr>
      </w:pPr>
      <w:r w:rsidRPr="002D53F1">
        <w:rPr>
          <w:rFonts w:ascii="Arial" w:eastAsia="Calibri" w:hAnsi="Arial" w:cs="Arial"/>
        </w:rPr>
        <w:t>The following generic computer literacy competencies apply to all employees</w:t>
      </w:r>
      <w:r w:rsidRPr="002D53F1">
        <w:rPr>
          <w:rFonts w:ascii="Arial" w:eastAsia="Calibri" w:hAnsi="Arial" w:cs="Arial"/>
          <w:b/>
        </w:rPr>
        <w:t xml:space="preserve"> </w:t>
      </w:r>
    </w:p>
    <w:p w14:paraId="65A123CF" w14:textId="77777777" w:rsidR="00F46D44" w:rsidRPr="002D53F1" w:rsidRDefault="00F46D44" w:rsidP="00F46D44">
      <w:pPr>
        <w:spacing w:after="0"/>
        <w:rPr>
          <w:rFonts w:ascii="Arial" w:eastAsia="Calibri" w:hAnsi="Arial" w:cs="Arial"/>
          <w:b/>
        </w:rPr>
      </w:pPr>
      <w:r w:rsidRPr="002D53F1">
        <w:rPr>
          <w:rFonts w:ascii="Arial" w:eastAsia="Calibri" w:hAnsi="Arial" w:cs="Arial"/>
          <w:b/>
        </w:rPr>
        <w:t>Effective Practices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F46D44" w:rsidRPr="002D53F1" w14:paraId="56CD4223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AD7D" w14:textId="77777777" w:rsidR="00F46D44" w:rsidRPr="002D53F1" w:rsidRDefault="00F46D44" w:rsidP="00083189">
            <w:pPr>
              <w:spacing w:before="120" w:after="0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Whitireia specific skills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786D3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Health and Safety</w:t>
            </w:r>
          </w:p>
          <w:p w14:paraId="35FC3494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Demonstrates an understanding of ergonomic principles for computer workstations</w:t>
            </w:r>
          </w:p>
          <w:p w14:paraId="2779E922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Whitireia Intranet</w:t>
            </w:r>
          </w:p>
          <w:p w14:paraId="0AF18F40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Demonstrates familiarity with the Intranet and the types of information that can be accessed</w:t>
            </w:r>
          </w:p>
          <w:p w14:paraId="7011522E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Whitireia Network</w:t>
            </w:r>
          </w:p>
          <w:p w14:paraId="638A96EF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Demonstrates familiarity with the Network including logging in and permissions</w:t>
            </w:r>
          </w:p>
        </w:tc>
      </w:tr>
      <w:tr w:rsidR="00F46D44" w:rsidRPr="002D53F1" w14:paraId="6F848CA6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F2776" w14:textId="77777777" w:rsidR="00F46D44" w:rsidRPr="002D53F1" w:rsidRDefault="00F46D44" w:rsidP="00083189">
            <w:pPr>
              <w:spacing w:before="120" w:after="0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Software competencies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9F2E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File Management</w:t>
            </w:r>
          </w:p>
          <w:p w14:paraId="2D6C5BDD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Understands the organisational structure and, using the Whitireia document creation guidelines and file naming convention, correctly stores documents (using taxonomy) in appropriate location</w:t>
            </w:r>
          </w:p>
          <w:p w14:paraId="310CF0F2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Email</w:t>
            </w:r>
          </w:p>
          <w:p w14:paraId="58844E93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Uses the email system to a proficient standard</w:t>
            </w:r>
          </w:p>
          <w:p w14:paraId="66C7555C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Outlook calendar and scheduling</w:t>
            </w:r>
          </w:p>
          <w:p w14:paraId="0822A336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Uses the calendar effectively</w:t>
            </w:r>
          </w:p>
          <w:p w14:paraId="33DBFA9A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Internet</w:t>
            </w:r>
          </w:p>
          <w:p w14:paraId="1929B153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Utilises the internet efficiently as position requires</w:t>
            </w:r>
          </w:p>
        </w:tc>
      </w:tr>
      <w:tr w:rsidR="00F46D44" w:rsidRPr="002D53F1" w14:paraId="1B4FD8CF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B1CB" w14:textId="77777777" w:rsidR="00F46D44" w:rsidRPr="002D53F1" w:rsidRDefault="00F46D44" w:rsidP="00083189">
            <w:pPr>
              <w:spacing w:before="120" w:after="0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Microsoft Office suite competencies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58B64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Word</w:t>
            </w:r>
          </w:p>
          <w:p w14:paraId="2DF16295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Produces documents using a range of setup, text and paragraph options. Understands the different print and save options.</w:t>
            </w:r>
          </w:p>
          <w:p w14:paraId="205FAD4C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Excel</w:t>
            </w:r>
          </w:p>
          <w:p w14:paraId="1187F4CF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Produces spreadsheets using a range of setup, data formatting, simple formulae and charts and understands the different print and save options</w:t>
            </w:r>
          </w:p>
          <w:p w14:paraId="27C76585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PowerPoint</w:t>
            </w:r>
          </w:p>
          <w:p w14:paraId="278E5B43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Creates presentations and understands the different print and save options</w:t>
            </w:r>
          </w:p>
        </w:tc>
      </w:tr>
      <w:tr w:rsidR="00F46D44" w:rsidRPr="002D53F1" w14:paraId="4709375E" w14:textId="77777777" w:rsidTr="0008318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D2AE7" w14:textId="77777777" w:rsidR="00F46D44" w:rsidRPr="002D53F1" w:rsidRDefault="00F46D44" w:rsidP="00083189">
            <w:pPr>
              <w:spacing w:before="120" w:after="0"/>
              <w:rPr>
                <w:rFonts w:ascii="Arial" w:hAnsi="Arial" w:cs="Arial"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Multi-function devices (MFDs)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D87B" w14:textId="77777777" w:rsidR="00F46D44" w:rsidRPr="002D53F1" w:rsidRDefault="00F46D44" w:rsidP="00083189">
            <w:pPr>
              <w:spacing w:after="0"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i/>
                <w:lang w:eastAsia="en-NZ"/>
              </w:rPr>
              <w:t>Printing and Photocopying</w:t>
            </w:r>
          </w:p>
          <w:p w14:paraId="62B4A41F" w14:textId="77777777" w:rsidR="00F46D44" w:rsidRPr="002D53F1" w:rsidRDefault="00F46D44" w:rsidP="00083189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contextualSpacing/>
              <w:rPr>
                <w:rFonts w:ascii="Arial" w:hAnsi="Arial" w:cs="Arial"/>
                <w:i/>
                <w:lang w:eastAsia="en-NZ"/>
              </w:rPr>
            </w:pPr>
            <w:r w:rsidRPr="002D53F1">
              <w:rPr>
                <w:rFonts w:ascii="Arial" w:hAnsi="Arial" w:cs="Arial"/>
                <w:lang w:eastAsia="en-NZ"/>
              </w:rPr>
              <w:t>Uses MFDs to photocopy, print, scan and fax documents and can replace the ink cartridge and clear jams</w:t>
            </w:r>
          </w:p>
        </w:tc>
      </w:tr>
    </w:tbl>
    <w:p w14:paraId="479DF687" w14:textId="77777777" w:rsidR="00F46D44" w:rsidRPr="002D53F1" w:rsidRDefault="00F46D44" w:rsidP="00F46D44">
      <w:pPr>
        <w:spacing w:after="0"/>
        <w:rPr>
          <w:rFonts w:ascii="Arial" w:eastAsia="Calibri" w:hAnsi="Arial" w:cs="Arial"/>
        </w:rPr>
      </w:pPr>
    </w:p>
    <w:p w14:paraId="120769AB" w14:textId="77777777" w:rsidR="00F46D44" w:rsidRPr="002D53F1" w:rsidRDefault="00F46D44" w:rsidP="00F46D44">
      <w:pPr>
        <w:spacing w:after="0"/>
        <w:rPr>
          <w:rFonts w:ascii="Arial" w:hAnsi="Arial" w:cs="Arial"/>
          <w:b/>
        </w:rPr>
      </w:pPr>
    </w:p>
    <w:p w14:paraId="416D89AE" w14:textId="77777777" w:rsidR="00F46D44" w:rsidRPr="002D53F1" w:rsidRDefault="00F46D44" w:rsidP="00F46D44">
      <w:pPr>
        <w:spacing w:after="0"/>
        <w:rPr>
          <w:rFonts w:ascii="Arial" w:hAnsi="Arial" w:cs="Arial"/>
          <w:b/>
        </w:rPr>
      </w:pPr>
    </w:p>
    <w:p w14:paraId="2247B9C5" w14:textId="77777777" w:rsidR="00F46D44" w:rsidRPr="002D53F1" w:rsidRDefault="00F46D44" w:rsidP="00F46D44">
      <w:pPr>
        <w:rPr>
          <w:rFonts w:ascii="Arial" w:hAnsi="Arial" w:cs="Arial"/>
        </w:rPr>
      </w:pPr>
    </w:p>
    <w:p w14:paraId="34AE8113" w14:textId="77777777" w:rsidR="00F46D44" w:rsidRPr="002D53F1" w:rsidRDefault="00F46D44" w:rsidP="00F46D44">
      <w:pPr>
        <w:rPr>
          <w:rFonts w:ascii="Arial" w:hAnsi="Arial" w:cs="Arial"/>
        </w:rPr>
      </w:pPr>
    </w:p>
    <w:p w14:paraId="33EC3923" w14:textId="77777777" w:rsidR="00EA7D00" w:rsidRDefault="00EA7D00"/>
    <w:sectPr w:rsidR="00EA7D00" w:rsidSect="00672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E5B"/>
    <w:multiLevelType w:val="hybridMultilevel"/>
    <w:tmpl w:val="117AE1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B7387"/>
    <w:multiLevelType w:val="hybridMultilevel"/>
    <w:tmpl w:val="BD96D3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B82"/>
    <w:multiLevelType w:val="hybridMultilevel"/>
    <w:tmpl w:val="96E69E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7191"/>
    <w:multiLevelType w:val="hybridMultilevel"/>
    <w:tmpl w:val="2A542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E30CA"/>
    <w:multiLevelType w:val="hybridMultilevel"/>
    <w:tmpl w:val="F9AE1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572BD"/>
    <w:multiLevelType w:val="hybridMultilevel"/>
    <w:tmpl w:val="C46E4E16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D65891"/>
    <w:multiLevelType w:val="hybridMultilevel"/>
    <w:tmpl w:val="AAD2A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53C00"/>
    <w:multiLevelType w:val="hybridMultilevel"/>
    <w:tmpl w:val="118C95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B7215"/>
    <w:multiLevelType w:val="hybridMultilevel"/>
    <w:tmpl w:val="35F67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63743D"/>
    <w:multiLevelType w:val="hybridMultilevel"/>
    <w:tmpl w:val="986E62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4692B"/>
    <w:multiLevelType w:val="hybridMultilevel"/>
    <w:tmpl w:val="B37061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F503C"/>
    <w:multiLevelType w:val="hybridMultilevel"/>
    <w:tmpl w:val="1D9C6A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F7D99"/>
    <w:multiLevelType w:val="hybridMultilevel"/>
    <w:tmpl w:val="67103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D7A40"/>
    <w:multiLevelType w:val="hybridMultilevel"/>
    <w:tmpl w:val="DAEE6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EF3B49"/>
    <w:multiLevelType w:val="hybridMultilevel"/>
    <w:tmpl w:val="2C344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1D62D9"/>
    <w:multiLevelType w:val="hybridMultilevel"/>
    <w:tmpl w:val="1A601F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634298">
    <w:abstractNumId w:val="5"/>
  </w:num>
  <w:num w:numId="2" w16cid:durableId="18298610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923492">
    <w:abstractNumId w:val="1"/>
  </w:num>
  <w:num w:numId="4" w16cid:durableId="13781656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349920">
    <w:abstractNumId w:val="3"/>
  </w:num>
  <w:num w:numId="6" w16cid:durableId="21185966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9464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5908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7973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4601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25685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61824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783205">
    <w:abstractNumId w:val="4"/>
  </w:num>
  <w:num w:numId="14" w16cid:durableId="921646389">
    <w:abstractNumId w:val="7"/>
  </w:num>
  <w:num w:numId="15" w16cid:durableId="1350524054">
    <w:abstractNumId w:val="10"/>
  </w:num>
  <w:num w:numId="16" w16cid:durableId="1426994038">
    <w:abstractNumId w:val="0"/>
  </w:num>
  <w:num w:numId="17" w16cid:durableId="1124537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44"/>
    <w:rsid w:val="00633AB8"/>
    <w:rsid w:val="00901659"/>
    <w:rsid w:val="0094622F"/>
    <w:rsid w:val="00DC24E0"/>
    <w:rsid w:val="00EA7D00"/>
    <w:rsid w:val="00EC7304"/>
    <w:rsid w:val="00F4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735"/>
  <w15:chartTrackingRefBased/>
  <w15:docId w15:val="{81D781C8-0623-469B-9F6C-725CEB23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4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6D44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46D44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paragraph">
    <w:name w:val="paragraph"/>
    <w:basedOn w:val="Normal"/>
    <w:rsid w:val="00F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F46D44"/>
  </w:style>
  <w:style w:type="character" w:customStyle="1" w:styleId="eop">
    <w:name w:val="eop"/>
    <w:basedOn w:val="DefaultParagraphFont"/>
    <w:rsid w:val="00F46D44"/>
  </w:style>
  <w:style w:type="character" w:styleId="CommentReference">
    <w:name w:val="annotation reference"/>
    <w:basedOn w:val="DefaultParagraphFont"/>
    <w:uiPriority w:val="99"/>
    <w:semiHidden/>
    <w:unhideWhenUsed/>
    <w:rsid w:val="00F46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D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D44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4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96CB96BCDF4EB31B2F14C433160B" ma:contentTypeVersion="32" ma:contentTypeDescription="Create a new document." ma:contentTypeScope="" ma:versionID="313cb54ddb2c8c8ede478a7a25b7ee81">
  <xsd:schema xmlns:xsd="http://www.w3.org/2001/XMLSchema" xmlns:xs="http://www.w3.org/2001/XMLSchema" xmlns:p="http://schemas.microsoft.com/office/2006/metadata/properties" xmlns:ns2="d979e45d-5d3b-43db-8acc-7add74b76178" xmlns:ns3="9aab05a4-f69f-4578-8010-2f9333d17920" targetNamespace="http://schemas.microsoft.com/office/2006/metadata/properties" ma:root="true" ma:fieldsID="f1a537ea461c75d325b81ce829c483d8" ns2:_="" ns3:_="">
    <xsd:import namespace="d979e45d-5d3b-43db-8acc-7add74b76178"/>
    <xsd:import namespace="9aab05a4-f69f-4578-8010-2f9333d17920"/>
    <xsd:element name="properties">
      <xsd:complexType>
        <xsd:sequence>
          <xsd:element name="documentManagement">
            <xsd:complexType>
              <xsd:all>
                <xsd:element ref="ns2:RequestType" minOccurs="0"/>
                <xsd:element ref="ns2:DocType" minOccurs="0"/>
                <xsd:element ref="ns2:Year" minOccurs="0"/>
                <xsd:element ref="ns2:Institute" minOccurs="0"/>
                <xsd:element ref="ns2:Date" minOccurs="0"/>
                <xsd:element ref="ns2:n60c" minOccurs="0"/>
                <xsd:element ref="ns2:_Flow_SignoffStatus" minOccurs="0"/>
                <xsd:element ref="ns2:Manager_x002f_are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Metadata" minOccurs="0"/>
                <xsd:element ref="ns2:lcf76f155ced4ddcb4097134ff3c332f" minOccurs="0"/>
                <xsd:element ref="ns3:TaxCatchAll" minOccurs="0"/>
                <xsd:element ref="ns2:MediaServiceFastMetadata" minOccurs="0"/>
                <xsd:element ref="ns3:SharedWithUsers" minOccurs="0"/>
                <xsd:element ref="ns2:MediaServiceObjectDetectorVersions" minOccurs="0"/>
                <xsd:element ref="ns2:MediaServiceSearchProperties" minOccurs="0"/>
                <xsd:element ref="ns3:SharedWithDetails" minOccurs="0"/>
                <xsd:element ref="ns2:Status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e45d-5d3b-43db-8acc-7add74b76178" elementFormDefault="qualified">
    <xsd:import namespace="http://schemas.microsoft.com/office/2006/documentManagement/types"/>
    <xsd:import namespace="http://schemas.microsoft.com/office/infopath/2007/PartnerControls"/>
    <xsd:element name="RequestType" ma:index="2" nillable="true" ma:displayName="Application Type" ma:format="Dropdown" ma:internalName="RequestType" ma:readOnly="false">
      <xsd:simpleType>
        <xsd:restriction base="dms:Text">
          <xsd:maxLength value="255"/>
        </xsd:restriction>
      </xsd:simpleType>
    </xsd:element>
    <xsd:element name="DocType" ma:index="3" nillable="true" ma:displayName="Doc Type" ma:format="Dropdown" ma:internalName="DocType" ma:readOnly="false">
      <xsd:simpleType>
        <xsd:union memberTypes="dms:Text">
          <xsd:simpleType>
            <xsd:restriction base="dms:Choice">
              <xsd:enumeration value="QSC"/>
              <xsd:enumeration value="Voluntary Redundancy + QSC"/>
              <xsd:enumeration value="Qualifications"/>
              <xsd:enumeration value="Other Supporting Evidence"/>
              <xsd:enumeration value="QSC + Quals"/>
            </xsd:restriction>
          </xsd:simpleType>
        </xsd:union>
      </xsd:simpleType>
    </xsd:element>
    <xsd:element name="Year" ma:index="4" nillable="true" ma:displayName="Year" ma:default="2022" ma:format="Dropdown" ma:indexed="true" ma:internalName="Year" ma:readOnly="false">
      <xsd:simpleType>
        <xsd:restriction base="dms:Text">
          <xsd:maxLength value="255"/>
        </xsd:restriction>
      </xsd:simpleType>
    </xsd:element>
    <xsd:element name="Institute" ma:index="5" nillable="true" ma:displayName="Institute" ma:format="Dropdown" ma:internalName="Institute" ma:readOnly="false">
      <xsd:simpleType>
        <xsd:restriction base="dms:Choice">
          <xsd:enumeration value="WelTec"/>
          <xsd:enumeration value="Whitireia"/>
          <xsd:enumeration value="Whitireia or WandW"/>
        </xsd:restriction>
      </xsd:simpleType>
    </xsd:element>
    <xsd:element name="Date" ma:index="6" nillable="true" ma:displayName="Date" ma:format="DateOnly" ma:internalName="Date" ma:readOnly="false">
      <xsd:simpleType>
        <xsd:restriction base="dms:DateTime"/>
      </xsd:simpleType>
    </xsd:element>
    <xsd:element name="n60c" ma:index="7" nillable="true" ma:displayName="Survey" ma:internalName="n60c" ma:readOnly="false">
      <xsd:simpleType>
        <xsd:restriction base="dms:Text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anager_x002f_area" ma:index="10" nillable="true" ma:displayName="Manager/area" ma:format="Dropdown" ma:internalName="Manager_x002f_area" ma:readOnly="false">
      <xsd:simpleType>
        <xsd:restriction base="dms:Text">
          <xsd:maxLength value="255"/>
        </xsd:restriction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534d5a-74af-4c46-97bb-32f861bd5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2" ma:index="34" nillable="true" ma:displayName="Employment Status" ma:format="Dropdown" ma:internalName="Status2">
      <xsd:simpleType>
        <xsd:restriction base="dms:Choice">
          <xsd:enumeration value="Active"/>
          <xsd:enumeration value="Inac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05a4-f69f-4578-8010-2f9333d17920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bccef97-ed6d-4f42-a796-4d4bd6b475b5}" ma:internalName="TaxCatchAll" ma:readOnly="false" ma:showField="CatchAllData" ma:web="9aab05a4-f69f-4578-8010-2f9333d17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9e45d-5d3b-43db-8acc-7add74b76178">
      <Terms xmlns="http://schemas.microsoft.com/office/infopath/2007/PartnerControls"/>
    </lcf76f155ced4ddcb4097134ff3c332f>
    <n60c xmlns="d979e45d-5d3b-43db-8acc-7add74b76178" xsi:nil="true"/>
    <RequestType xmlns="d979e45d-5d3b-43db-8acc-7add74b76178" xsi:nil="true"/>
    <Year xmlns="d979e45d-5d3b-43db-8acc-7add74b76178">2022</Year>
    <Institute xmlns="d979e45d-5d3b-43db-8acc-7add74b76178" xsi:nil="true"/>
    <DocType xmlns="d979e45d-5d3b-43db-8acc-7add74b76178" xsi:nil="true"/>
    <TaxCatchAll xmlns="9aab05a4-f69f-4578-8010-2f9333d17920" xsi:nil="true"/>
    <_Flow_SignoffStatus xmlns="d979e45d-5d3b-43db-8acc-7add74b76178" xsi:nil="true"/>
    <Date xmlns="d979e45d-5d3b-43db-8acc-7add74b76178" xsi:nil="true"/>
    <Manager_x002f_area xmlns="d979e45d-5d3b-43db-8acc-7add74b76178" xsi:nil="true"/>
    <Status2 xmlns="d979e45d-5d3b-43db-8acc-7add74b76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15BB4-72F4-4485-AC7F-F742060B2B87}"/>
</file>

<file path=customXml/itemProps2.xml><?xml version="1.0" encoding="utf-8"?>
<ds:datastoreItem xmlns:ds="http://schemas.openxmlformats.org/officeDocument/2006/customXml" ds:itemID="{F6F33086-A61F-4DD7-8F45-ACF29BD32400}">
  <ds:schemaRefs>
    <ds:schemaRef ds:uri="http://schemas.microsoft.com/office/2006/metadata/properties"/>
    <ds:schemaRef ds:uri="http://schemas.microsoft.com/office/infopath/2007/PartnerControls"/>
    <ds:schemaRef ds:uri="d979e45d-5d3b-43db-8acc-7add74b76178"/>
    <ds:schemaRef ds:uri="9aab05a4-f69f-4578-8010-2f9333d17920"/>
  </ds:schemaRefs>
</ds:datastoreItem>
</file>

<file path=customXml/itemProps3.xml><?xml version="1.0" encoding="utf-8"?>
<ds:datastoreItem xmlns:ds="http://schemas.openxmlformats.org/officeDocument/2006/customXml" ds:itemID="{CF252E6A-6E94-46C4-8099-945D2D4CF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Haggerty</dc:creator>
  <cp:keywords/>
  <dc:description/>
  <cp:lastModifiedBy>Vanessa Fairclough</cp:lastModifiedBy>
  <cp:revision>3</cp:revision>
  <dcterms:created xsi:type="dcterms:W3CDTF">2025-01-22T00:50:00Z</dcterms:created>
  <dcterms:modified xsi:type="dcterms:W3CDTF">2025-02-20T02:43:00Z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0x0101000B6B96CB96BCDF4EB31B2F14C433160B</vt:lpwstr>
  </property>
  <property fmtid="{D5CDD505-2E9C-101B-9397-08002B2CF9AE}" pid="3" name="MediaServiceImageTags">
    <vt:lpwstr/>
  </property>
</Properties>
</file>