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003A9" w14:textId="6D728BE1" w:rsidR="00D219E8" w:rsidRPr="002B47ED" w:rsidRDefault="000E45B1" w:rsidP="4B915F31">
      <w:pPr>
        <w:spacing w:line="276" w:lineRule="auto"/>
        <w:jc w:val="center"/>
        <w:rPr>
          <w:rFonts w:ascii="Arial" w:hAnsi="Arial" w:cs="Arial"/>
          <w:b/>
          <w:bCs/>
        </w:rPr>
      </w:pPr>
      <w:r>
        <w:rPr>
          <w:noProof/>
        </w:rPr>
        <w:drawing>
          <wp:inline distT="0" distB="0" distL="0" distR="0" wp14:anchorId="3640A2DC" wp14:editId="6D2BA10C">
            <wp:extent cx="4648200" cy="750598"/>
            <wp:effectExtent l="0" t="0" r="0" b="0"/>
            <wp:docPr id="1819782081"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82081" name="Picture 3" descr="A close-up of a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8084" cy="752194"/>
                    </a:xfrm>
                    <a:prstGeom prst="rect">
                      <a:avLst/>
                    </a:prstGeom>
                    <a:noFill/>
                  </pic:spPr>
                </pic:pic>
              </a:graphicData>
            </a:graphic>
          </wp:inline>
        </w:drawing>
      </w:r>
    </w:p>
    <w:p w14:paraId="7A2003AA" w14:textId="77777777" w:rsidR="000D2160" w:rsidRPr="002B47ED" w:rsidRDefault="000D2160" w:rsidP="002B47ED">
      <w:pPr>
        <w:spacing w:line="276" w:lineRule="auto"/>
        <w:jc w:val="center"/>
        <w:rPr>
          <w:rFonts w:ascii="Arial" w:hAnsi="Arial" w:cs="Arial"/>
          <w:b/>
        </w:rPr>
      </w:pPr>
      <w:r w:rsidRPr="002B47ED">
        <w:rPr>
          <w:rFonts w:ascii="Arial" w:hAnsi="Arial" w:cs="Arial"/>
          <w:b/>
        </w:rPr>
        <w:t>POSITION DESCRIPTION</w:t>
      </w:r>
    </w:p>
    <w:p w14:paraId="7A2003AB" w14:textId="77777777" w:rsidR="000D2160" w:rsidRPr="002B47ED" w:rsidRDefault="000D2160" w:rsidP="002B47ED">
      <w:pPr>
        <w:spacing w:line="276" w:lineRule="auto"/>
        <w:jc w:val="center"/>
        <w:rPr>
          <w:rFonts w:ascii="Arial" w:hAnsi="Arial" w:cs="Arial"/>
          <w:b/>
        </w:rPr>
      </w:pPr>
    </w:p>
    <w:tbl>
      <w:tblPr>
        <w:tblStyle w:val="TableGrid"/>
        <w:tblW w:w="0" w:type="auto"/>
        <w:tblLook w:val="04A0" w:firstRow="1" w:lastRow="0" w:firstColumn="1" w:lastColumn="0" w:noHBand="0" w:noVBand="1"/>
      </w:tblPr>
      <w:tblGrid>
        <w:gridCol w:w="3402"/>
        <w:gridCol w:w="5614"/>
      </w:tblGrid>
      <w:tr w:rsidR="000D2160" w:rsidRPr="002B47ED" w14:paraId="7A2003AD" w14:textId="77777777" w:rsidTr="000B0073">
        <w:trPr>
          <w:trHeight w:val="444"/>
        </w:trPr>
        <w:tc>
          <w:tcPr>
            <w:tcW w:w="9016" w:type="dxa"/>
            <w:gridSpan w:val="2"/>
            <w:tcBorders>
              <w:left w:val="nil"/>
              <w:bottom w:val="single" w:sz="4" w:space="0" w:color="auto"/>
              <w:right w:val="nil"/>
            </w:tcBorders>
            <w:shd w:val="clear" w:color="auto" w:fill="F2F2F2" w:themeFill="background1" w:themeFillShade="F2"/>
            <w:vAlign w:val="center"/>
          </w:tcPr>
          <w:p w14:paraId="7428902F" w14:textId="40A42E56" w:rsidR="28E8908A" w:rsidRDefault="28E8908A" w:rsidP="28E8908A">
            <w:pPr>
              <w:spacing w:before="72"/>
              <w:ind w:left="122"/>
            </w:pPr>
            <w:r w:rsidRPr="28E8908A">
              <w:rPr>
                <w:rFonts w:ascii="Arial" w:eastAsia="Arial" w:hAnsi="Arial" w:cs="Arial"/>
                <w:b/>
                <w:bCs/>
                <w:color w:val="000000" w:themeColor="text1"/>
              </w:rPr>
              <w:t xml:space="preserve">Position Details </w:t>
            </w:r>
            <w:r w:rsidRPr="28E8908A">
              <w:rPr>
                <w:rFonts w:ascii="Arial" w:eastAsia="Arial" w:hAnsi="Arial" w:cs="Arial"/>
                <w:b/>
                <w:bCs/>
                <w:i/>
                <w:iCs/>
                <w:color w:val="000000" w:themeColor="text1"/>
              </w:rPr>
              <w:t>(Ngā Taipitopito Tūranga)</w:t>
            </w:r>
          </w:p>
        </w:tc>
      </w:tr>
      <w:tr w:rsidR="000D2160" w:rsidRPr="002B47ED" w14:paraId="7A2003B0" w14:textId="77777777" w:rsidTr="28E8908A">
        <w:trPr>
          <w:trHeight w:val="340"/>
        </w:trPr>
        <w:tc>
          <w:tcPr>
            <w:tcW w:w="3402" w:type="dxa"/>
            <w:tcBorders>
              <w:left w:val="nil"/>
              <w:right w:val="nil"/>
            </w:tcBorders>
            <w:vAlign w:val="center"/>
          </w:tcPr>
          <w:p w14:paraId="705C3A0D" w14:textId="3CC740C1" w:rsidR="28E8908A" w:rsidRDefault="28E8908A" w:rsidP="28E8908A">
            <w:pPr>
              <w:spacing w:before="24"/>
              <w:ind w:left="122"/>
            </w:pPr>
            <w:r w:rsidRPr="28E8908A">
              <w:rPr>
                <w:rFonts w:ascii="Arial" w:eastAsia="Arial" w:hAnsi="Arial" w:cs="Arial"/>
              </w:rPr>
              <w:t>Position Title</w:t>
            </w:r>
          </w:p>
        </w:tc>
        <w:tc>
          <w:tcPr>
            <w:tcW w:w="5614" w:type="dxa"/>
            <w:tcBorders>
              <w:left w:val="nil"/>
              <w:right w:val="nil"/>
            </w:tcBorders>
            <w:vAlign w:val="center"/>
          </w:tcPr>
          <w:p w14:paraId="6C038B88" w14:textId="1D6107DA" w:rsidR="28E8908A" w:rsidRDefault="28E8908A" w:rsidP="28E8908A">
            <w:pPr>
              <w:spacing w:before="24"/>
              <w:ind w:left="991"/>
            </w:pPr>
            <w:r w:rsidRPr="28E8908A">
              <w:rPr>
                <w:rFonts w:ascii="Arial" w:eastAsia="Arial" w:hAnsi="Arial" w:cs="Arial"/>
              </w:rPr>
              <w:t xml:space="preserve">Manager Enrolments </w:t>
            </w:r>
          </w:p>
        </w:tc>
      </w:tr>
      <w:tr w:rsidR="000D2160" w:rsidRPr="002B47ED" w14:paraId="7A2003B3" w14:textId="77777777" w:rsidTr="28E8908A">
        <w:trPr>
          <w:trHeight w:val="340"/>
        </w:trPr>
        <w:tc>
          <w:tcPr>
            <w:tcW w:w="3402" w:type="dxa"/>
            <w:tcBorders>
              <w:left w:val="nil"/>
              <w:right w:val="nil"/>
            </w:tcBorders>
            <w:vAlign w:val="center"/>
          </w:tcPr>
          <w:p w14:paraId="5A3A784C" w14:textId="537EEF2F" w:rsidR="28E8908A" w:rsidRDefault="28E8908A" w:rsidP="28E8908A">
            <w:pPr>
              <w:spacing w:before="24"/>
              <w:ind w:left="122"/>
            </w:pPr>
            <w:r w:rsidRPr="28E8908A">
              <w:rPr>
                <w:rFonts w:ascii="Arial" w:eastAsia="Arial" w:hAnsi="Arial" w:cs="Arial"/>
              </w:rPr>
              <w:t>Business Area</w:t>
            </w:r>
          </w:p>
        </w:tc>
        <w:tc>
          <w:tcPr>
            <w:tcW w:w="5614" w:type="dxa"/>
            <w:tcBorders>
              <w:left w:val="nil"/>
              <w:right w:val="nil"/>
            </w:tcBorders>
            <w:vAlign w:val="center"/>
          </w:tcPr>
          <w:p w14:paraId="40B484AF" w14:textId="3EFC00E5" w:rsidR="28E8908A" w:rsidRDefault="28E8908A" w:rsidP="28E8908A">
            <w:pPr>
              <w:spacing w:before="24"/>
              <w:ind w:left="991"/>
            </w:pPr>
            <w:r w:rsidRPr="28E8908A">
              <w:rPr>
                <w:rFonts w:ascii="Arial" w:eastAsia="Arial" w:hAnsi="Arial" w:cs="Arial"/>
              </w:rPr>
              <w:t>Registry</w:t>
            </w:r>
          </w:p>
        </w:tc>
      </w:tr>
      <w:tr w:rsidR="000D2160" w:rsidRPr="002B47ED" w14:paraId="7A2003B6" w14:textId="77777777" w:rsidTr="28E8908A">
        <w:trPr>
          <w:trHeight w:val="340"/>
        </w:trPr>
        <w:tc>
          <w:tcPr>
            <w:tcW w:w="3402" w:type="dxa"/>
            <w:tcBorders>
              <w:left w:val="nil"/>
              <w:right w:val="nil"/>
            </w:tcBorders>
            <w:vAlign w:val="center"/>
          </w:tcPr>
          <w:p w14:paraId="7749EBCD" w14:textId="5956D2BC" w:rsidR="28E8908A" w:rsidRDefault="28E8908A" w:rsidP="28E8908A">
            <w:pPr>
              <w:spacing w:before="21"/>
              <w:ind w:left="122"/>
            </w:pPr>
            <w:r w:rsidRPr="28E8908A">
              <w:rPr>
                <w:rFonts w:ascii="Arial" w:eastAsia="Arial" w:hAnsi="Arial" w:cs="Arial"/>
              </w:rPr>
              <w:t>Reports to</w:t>
            </w:r>
          </w:p>
        </w:tc>
        <w:tc>
          <w:tcPr>
            <w:tcW w:w="5614" w:type="dxa"/>
            <w:tcBorders>
              <w:left w:val="nil"/>
              <w:right w:val="nil"/>
            </w:tcBorders>
            <w:vAlign w:val="center"/>
          </w:tcPr>
          <w:p w14:paraId="17C23CE0" w14:textId="6CA115F4" w:rsidR="28E8908A" w:rsidRDefault="28E8908A" w:rsidP="28E8908A">
            <w:pPr>
              <w:spacing w:before="24"/>
              <w:ind w:left="991"/>
            </w:pPr>
            <w:r w:rsidRPr="28E8908A">
              <w:rPr>
                <w:rFonts w:ascii="Arial" w:eastAsia="Arial" w:hAnsi="Arial" w:cs="Arial"/>
              </w:rPr>
              <w:t>Registrar, Head of Information and Reporting</w:t>
            </w:r>
          </w:p>
        </w:tc>
      </w:tr>
      <w:tr w:rsidR="000D2160" w:rsidRPr="002B47ED" w14:paraId="7A2003B9" w14:textId="77777777" w:rsidTr="28E8908A">
        <w:trPr>
          <w:trHeight w:val="340"/>
        </w:trPr>
        <w:tc>
          <w:tcPr>
            <w:tcW w:w="3402" w:type="dxa"/>
            <w:tcBorders>
              <w:left w:val="nil"/>
              <w:right w:val="nil"/>
            </w:tcBorders>
            <w:vAlign w:val="center"/>
          </w:tcPr>
          <w:p w14:paraId="0314987F" w14:textId="21668A55" w:rsidR="28E8908A" w:rsidRDefault="28E8908A" w:rsidP="28E8908A">
            <w:pPr>
              <w:spacing w:before="21"/>
              <w:ind w:left="122"/>
            </w:pPr>
            <w:r w:rsidRPr="28E8908A">
              <w:rPr>
                <w:rFonts w:ascii="Arial" w:eastAsia="Arial" w:hAnsi="Arial" w:cs="Arial"/>
              </w:rPr>
              <w:t>Date</w:t>
            </w:r>
          </w:p>
        </w:tc>
        <w:tc>
          <w:tcPr>
            <w:tcW w:w="5614" w:type="dxa"/>
            <w:tcBorders>
              <w:left w:val="nil"/>
              <w:right w:val="nil"/>
            </w:tcBorders>
            <w:vAlign w:val="center"/>
          </w:tcPr>
          <w:p w14:paraId="72D70874" w14:textId="185FC8F7" w:rsidR="28E8908A" w:rsidRDefault="002D17ED" w:rsidP="28E8908A">
            <w:pPr>
              <w:spacing w:before="21"/>
              <w:ind w:left="991"/>
            </w:pPr>
            <w:r>
              <w:rPr>
                <w:rFonts w:ascii="Arial" w:eastAsia="Arial" w:hAnsi="Arial" w:cs="Arial"/>
              </w:rPr>
              <w:t>September</w:t>
            </w:r>
            <w:r w:rsidR="28E8908A" w:rsidRPr="28E8908A">
              <w:rPr>
                <w:rFonts w:ascii="Arial" w:eastAsia="Arial" w:hAnsi="Arial" w:cs="Arial"/>
              </w:rPr>
              <w:t xml:space="preserve"> 202</w:t>
            </w:r>
            <w:r>
              <w:rPr>
                <w:rFonts w:ascii="Arial" w:eastAsia="Arial" w:hAnsi="Arial" w:cs="Arial"/>
              </w:rPr>
              <w:t>6</w:t>
            </w:r>
          </w:p>
        </w:tc>
      </w:tr>
      <w:tr w:rsidR="00F44D85" w:rsidRPr="002B47ED" w14:paraId="7A2003BC" w14:textId="77777777" w:rsidTr="28E8908A">
        <w:trPr>
          <w:trHeight w:val="340"/>
        </w:trPr>
        <w:tc>
          <w:tcPr>
            <w:tcW w:w="3402" w:type="dxa"/>
            <w:tcBorders>
              <w:left w:val="nil"/>
              <w:right w:val="nil"/>
            </w:tcBorders>
            <w:vAlign w:val="center"/>
          </w:tcPr>
          <w:p w14:paraId="79A59F63" w14:textId="009A027A" w:rsidR="28E8908A" w:rsidRDefault="28E8908A" w:rsidP="28E8908A">
            <w:pPr>
              <w:spacing w:before="24"/>
              <w:ind w:left="122"/>
            </w:pPr>
            <w:r w:rsidRPr="28E8908A">
              <w:rPr>
                <w:rFonts w:ascii="Arial" w:eastAsia="Arial" w:hAnsi="Arial" w:cs="Arial"/>
              </w:rPr>
              <w:t>Location</w:t>
            </w:r>
          </w:p>
        </w:tc>
        <w:tc>
          <w:tcPr>
            <w:tcW w:w="5614" w:type="dxa"/>
            <w:tcBorders>
              <w:left w:val="nil"/>
              <w:right w:val="nil"/>
            </w:tcBorders>
            <w:vAlign w:val="center"/>
          </w:tcPr>
          <w:p w14:paraId="77A91161" w14:textId="28FFB279" w:rsidR="28E8908A" w:rsidRDefault="28E8908A" w:rsidP="28E8908A">
            <w:pPr>
              <w:spacing w:before="24"/>
              <w:ind w:left="991"/>
            </w:pPr>
            <w:r w:rsidRPr="28E8908A">
              <w:rPr>
                <w:rFonts w:ascii="Arial" w:eastAsia="Arial" w:hAnsi="Arial" w:cs="Arial"/>
              </w:rPr>
              <w:t>Petone / Porirua</w:t>
            </w:r>
          </w:p>
        </w:tc>
      </w:tr>
      <w:tr w:rsidR="002B47ED" w:rsidRPr="002B47ED" w14:paraId="20360996" w14:textId="77777777" w:rsidTr="28E8908A">
        <w:trPr>
          <w:trHeight w:val="340"/>
        </w:trPr>
        <w:tc>
          <w:tcPr>
            <w:tcW w:w="3402" w:type="dxa"/>
            <w:tcBorders>
              <w:left w:val="nil"/>
              <w:right w:val="nil"/>
            </w:tcBorders>
            <w:vAlign w:val="center"/>
          </w:tcPr>
          <w:p w14:paraId="33F87756" w14:textId="4D5D6933" w:rsidR="28E8908A" w:rsidRDefault="28E8908A" w:rsidP="28E8908A">
            <w:r w:rsidRPr="28E8908A">
              <w:rPr>
                <w:rFonts w:ascii="Times New Roman" w:eastAsia="Times New Roman" w:hAnsi="Times New Roman" w:cs="Times New Roman"/>
              </w:rPr>
              <w:t xml:space="preserve"> </w:t>
            </w:r>
          </w:p>
        </w:tc>
        <w:tc>
          <w:tcPr>
            <w:tcW w:w="5614" w:type="dxa"/>
            <w:tcBorders>
              <w:left w:val="nil"/>
              <w:right w:val="nil"/>
            </w:tcBorders>
            <w:vAlign w:val="center"/>
          </w:tcPr>
          <w:p w14:paraId="24B8FE6A" w14:textId="0879A105" w:rsidR="28E8908A" w:rsidRDefault="28E8908A" w:rsidP="28E8908A">
            <w:r w:rsidRPr="28E8908A">
              <w:rPr>
                <w:rFonts w:ascii="Times New Roman" w:eastAsia="Times New Roman" w:hAnsi="Times New Roman" w:cs="Times New Roman"/>
              </w:rPr>
              <w:t xml:space="preserve"> </w:t>
            </w:r>
          </w:p>
        </w:tc>
      </w:tr>
      <w:tr w:rsidR="000D2160" w:rsidRPr="002B47ED" w14:paraId="7A2003BF" w14:textId="77777777" w:rsidTr="000B0073">
        <w:trPr>
          <w:trHeight w:val="442"/>
        </w:trPr>
        <w:tc>
          <w:tcPr>
            <w:tcW w:w="9016" w:type="dxa"/>
            <w:gridSpan w:val="2"/>
            <w:tcBorders>
              <w:left w:val="nil"/>
              <w:right w:val="nil"/>
            </w:tcBorders>
            <w:shd w:val="clear" w:color="auto" w:fill="F2F2F2" w:themeFill="background1" w:themeFillShade="F2"/>
            <w:vAlign w:val="center"/>
          </w:tcPr>
          <w:p w14:paraId="381121A1" w14:textId="1A2BB507" w:rsidR="28E8908A" w:rsidRDefault="28E8908A" w:rsidP="28E8908A">
            <w:pPr>
              <w:spacing w:before="72"/>
              <w:ind w:left="122"/>
            </w:pPr>
            <w:r w:rsidRPr="28E8908A">
              <w:rPr>
                <w:rFonts w:ascii="Arial" w:eastAsia="Arial" w:hAnsi="Arial" w:cs="Arial"/>
                <w:b/>
                <w:bCs/>
                <w:color w:val="000000" w:themeColor="text1"/>
              </w:rPr>
              <w:t>Whitireia and WelTec: Our Purpose</w:t>
            </w:r>
          </w:p>
        </w:tc>
      </w:tr>
    </w:tbl>
    <w:p w14:paraId="7A2003C0" w14:textId="77777777" w:rsidR="000D2160" w:rsidRPr="002B47ED" w:rsidRDefault="000D2160" w:rsidP="002B47ED">
      <w:pPr>
        <w:spacing w:line="276" w:lineRule="auto"/>
        <w:jc w:val="both"/>
        <w:rPr>
          <w:rFonts w:ascii="Arial" w:eastAsia="Arial" w:hAnsi="Arial" w:cs="Arial"/>
          <w:lang w:val="en-US"/>
        </w:rPr>
      </w:pPr>
    </w:p>
    <w:p w14:paraId="7A2003C1" w14:textId="63016440" w:rsidR="000D2160" w:rsidRPr="002B47ED" w:rsidRDefault="000D2160" w:rsidP="5A40F371">
      <w:pPr>
        <w:spacing w:line="276" w:lineRule="auto"/>
        <w:jc w:val="both"/>
        <w:rPr>
          <w:rFonts w:ascii="Arial" w:eastAsia="Arial" w:hAnsi="Arial" w:cs="Arial"/>
        </w:rPr>
      </w:pPr>
      <w:r w:rsidRPr="5A40F371">
        <w:rPr>
          <w:rFonts w:ascii="Arial" w:eastAsia="Arial" w:hAnsi="Arial" w:cs="Arial"/>
        </w:rPr>
        <w:t xml:space="preserve">Whitireia Community Polytechnic (Te Kura Matatini o Whitireia) and Wellington Institute of Technology (WelTec) (Te Whare Wānanga o te Awakairangi) are highly respected institutes of technology established under the Education </w:t>
      </w:r>
      <w:r w:rsidR="00902AF7" w:rsidRPr="5A40F371">
        <w:rPr>
          <w:rFonts w:ascii="Arial" w:eastAsia="Arial" w:hAnsi="Arial" w:cs="Arial"/>
        </w:rPr>
        <w:t xml:space="preserve">and Training </w:t>
      </w:r>
      <w:r w:rsidRPr="5A40F371">
        <w:rPr>
          <w:rFonts w:ascii="Arial" w:eastAsia="Arial" w:hAnsi="Arial" w:cs="Arial"/>
        </w:rPr>
        <w:t>Act</w:t>
      </w:r>
      <w:r w:rsidR="00902AF7" w:rsidRPr="5A40F371">
        <w:rPr>
          <w:rFonts w:ascii="Arial" w:eastAsia="Arial" w:hAnsi="Arial" w:cs="Arial"/>
        </w:rPr>
        <w:t xml:space="preserve"> 2020</w:t>
      </w:r>
      <w:r w:rsidRPr="5A40F371">
        <w:rPr>
          <w:rFonts w:ascii="Arial" w:eastAsia="Arial" w:hAnsi="Arial" w:cs="Arial"/>
        </w:rPr>
        <w:t xml:space="preserve">. </w:t>
      </w:r>
      <w:r w:rsidR="00137D31" w:rsidRPr="5A40F371">
        <w:rPr>
          <w:rFonts w:ascii="Arial" w:eastAsia="Arial" w:hAnsi="Arial" w:cs="Arial"/>
        </w:rPr>
        <w:t xml:space="preserve">On 1 September 2022, Whitireia and WelTec became a business division of Te Pūkenga - NZ Institute of Skills and Technology (Te Pūkenga).  </w:t>
      </w:r>
      <w:r w:rsidR="00902AF7" w:rsidRPr="5A40F371">
        <w:rPr>
          <w:rFonts w:ascii="Arial" w:eastAsia="Arial" w:hAnsi="Arial" w:cs="Arial"/>
        </w:rPr>
        <w:t xml:space="preserve">Our </w:t>
      </w:r>
      <w:r w:rsidRPr="5A40F371">
        <w:rPr>
          <w:rFonts w:ascii="Arial" w:eastAsia="Arial" w:hAnsi="Arial" w:cs="Arial"/>
        </w:rPr>
        <w:t xml:space="preserve">key driver is putting students first and together we serve around </w:t>
      </w:r>
      <w:r w:rsidR="00902AF7" w:rsidRPr="5A40F371">
        <w:rPr>
          <w:rFonts w:ascii="Arial" w:eastAsia="Arial" w:hAnsi="Arial" w:cs="Arial"/>
        </w:rPr>
        <w:t xml:space="preserve">8,000 </w:t>
      </w:r>
      <w:r w:rsidRPr="5A40F371">
        <w:rPr>
          <w:rFonts w:ascii="Arial" w:eastAsia="Arial" w:hAnsi="Arial" w:cs="Arial"/>
        </w:rPr>
        <w:t xml:space="preserve">students every year in the Wellington region and across </w:t>
      </w:r>
      <w:r w:rsidR="00D64477" w:rsidRPr="5A40F371">
        <w:rPr>
          <w:rFonts w:ascii="Arial" w:eastAsia="Arial" w:hAnsi="Arial" w:cs="Arial"/>
        </w:rPr>
        <w:t xml:space="preserve">Aotearoa </w:t>
      </w:r>
      <w:r w:rsidRPr="5A40F371">
        <w:rPr>
          <w:rFonts w:ascii="Arial" w:eastAsia="Arial" w:hAnsi="Arial" w:cs="Arial"/>
        </w:rPr>
        <w:t>New Zealand.</w:t>
      </w:r>
    </w:p>
    <w:p w14:paraId="7A2003C2" w14:textId="476FDC18" w:rsidR="000D2160" w:rsidRPr="002B47ED" w:rsidRDefault="008D7670" w:rsidP="002B47ED">
      <w:pPr>
        <w:spacing w:line="276" w:lineRule="auto"/>
        <w:jc w:val="both"/>
        <w:rPr>
          <w:rFonts w:ascii="Arial" w:eastAsia="Arial" w:hAnsi="Arial" w:cs="Arial"/>
          <w:lang w:val="en-US"/>
        </w:rPr>
      </w:pPr>
      <w:r>
        <w:rPr>
          <w:rFonts w:ascii="Arial" w:eastAsia="Arial" w:hAnsi="Arial" w:cs="Arial"/>
          <w:lang w:val="en-US"/>
        </w:rPr>
        <w:t xml:space="preserve">Whitireia and </w:t>
      </w:r>
      <w:r w:rsidR="000D2160" w:rsidRPr="002B47ED">
        <w:rPr>
          <w:rFonts w:ascii="Arial" w:eastAsia="Arial" w:hAnsi="Arial" w:cs="Arial"/>
          <w:lang w:val="en-US"/>
        </w:rPr>
        <w:t xml:space="preserve">WelTec change lives. We provide professional, vocational, and foundation education where students learn the real skills they need to build careers and successful productive lives. We work collaboratively with employers to ensure our training is relevant and we contribute to the economic and social well-being of our communities by providing people with the applied and life skills needed for success. We do this for school leavers, those in employment who are upskilling, and those returning to work or changing careers. We offer all levels from foundation courses to </w:t>
      </w:r>
      <w:proofErr w:type="spellStart"/>
      <w:r w:rsidR="000D2160" w:rsidRPr="002B47ED">
        <w:rPr>
          <w:rFonts w:ascii="Arial" w:eastAsia="Arial" w:hAnsi="Arial" w:cs="Arial"/>
          <w:lang w:val="en-US"/>
        </w:rPr>
        <w:t>specialised</w:t>
      </w:r>
      <w:proofErr w:type="spellEnd"/>
      <w:r w:rsidR="000D2160" w:rsidRPr="002B47ED">
        <w:rPr>
          <w:rFonts w:ascii="Arial" w:eastAsia="Arial" w:hAnsi="Arial" w:cs="Arial"/>
          <w:lang w:val="en-US"/>
        </w:rPr>
        <w:t xml:space="preserve"> Masters degrees, and in a huge range of subjects – from arts to veterinary nursing.</w:t>
      </w:r>
    </w:p>
    <w:p w14:paraId="7A2003C3" w14:textId="75501AE4" w:rsidR="000D2160" w:rsidRDefault="000D2160" w:rsidP="002B47ED">
      <w:pPr>
        <w:spacing w:line="276" w:lineRule="auto"/>
        <w:jc w:val="both"/>
        <w:rPr>
          <w:rFonts w:ascii="Arial" w:eastAsia="Arial" w:hAnsi="Arial" w:cs="Arial"/>
          <w:lang w:val="en-US"/>
        </w:rPr>
      </w:pPr>
      <w:r w:rsidRPr="002B47ED">
        <w:rPr>
          <w:rFonts w:ascii="Arial" w:eastAsia="Arial" w:hAnsi="Arial" w:cs="Arial"/>
          <w:lang w:val="en-US"/>
        </w:rPr>
        <w:t>What we do is important and we are proud to be able to say that we do it very well – Whitireia and WelTec are consistently among the highest performing institutes of technology in</w:t>
      </w:r>
      <w:r w:rsidR="00D64477">
        <w:rPr>
          <w:rFonts w:ascii="Arial" w:eastAsia="Arial" w:hAnsi="Arial" w:cs="Arial"/>
          <w:lang w:val="en-US"/>
        </w:rPr>
        <w:t xml:space="preserve"> Aotearoa</w:t>
      </w:r>
      <w:r w:rsidRPr="002B47ED">
        <w:rPr>
          <w:rFonts w:ascii="Arial" w:eastAsia="Arial" w:hAnsi="Arial" w:cs="Arial"/>
          <w:lang w:val="en-US"/>
        </w:rPr>
        <w:t xml:space="preserve"> New Zealand.</w:t>
      </w:r>
    </w:p>
    <w:p w14:paraId="4248740C" w14:textId="77777777" w:rsidR="009F68FA" w:rsidRDefault="009F68FA" w:rsidP="002B47ED">
      <w:pPr>
        <w:spacing w:line="276" w:lineRule="auto"/>
        <w:jc w:val="both"/>
        <w:rPr>
          <w:rFonts w:ascii="Arial" w:eastAsia="Arial" w:hAnsi="Arial" w:cs="Arial"/>
          <w:lang w:val="en-US"/>
        </w:rPr>
      </w:pPr>
      <w:r>
        <w:rPr>
          <w:rFonts w:ascii="Arial" w:eastAsia="Arial" w:hAnsi="Arial" w:cs="Arial"/>
          <w:lang w:val="en-US"/>
        </w:rPr>
        <w:br w:type="page"/>
      </w:r>
    </w:p>
    <w:tbl>
      <w:tblPr>
        <w:tblW w:w="0" w:type="auto"/>
        <w:tblInd w:w="105" w:type="dxa"/>
        <w:tblLook w:val="06A0" w:firstRow="1" w:lastRow="0" w:firstColumn="1" w:lastColumn="0" w:noHBand="1" w:noVBand="1"/>
      </w:tblPr>
      <w:tblGrid>
        <w:gridCol w:w="8921"/>
      </w:tblGrid>
      <w:tr w:rsidR="24FB3EF1" w14:paraId="2B03EA3C" w14:textId="77777777" w:rsidTr="000B0073">
        <w:trPr>
          <w:trHeight w:val="435"/>
        </w:trPr>
        <w:tc>
          <w:tcPr>
            <w:tcW w:w="9030" w:type="dxa"/>
            <w:tcBorders>
              <w:top w:val="single" w:sz="8" w:space="0" w:color="000000" w:themeColor="text1"/>
              <w:left w:val="nil"/>
              <w:bottom w:val="single" w:sz="8" w:space="0" w:color="000000" w:themeColor="text1"/>
              <w:right w:val="nil"/>
            </w:tcBorders>
            <w:shd w:val="clear" w:color="auto" w:fill="F2F2F2" w:themeFill="background1" w:themeFillShade="F2"/>
          </w:tcPr>
          <w:p w14:paraId="730B9F66" w14:textId="0BE358D9" w:rsidR="24FB3EF1" w:rsidRDefault="24FB3EF1" w:rsidP="00594606">
            <w:pPr>
              <w:spacing w:before="69" w:after="0"/>
            </w:pPr>
            <w:r w:rsidRPr="24FB3EF1">
              <w:rPr>
                <w:rFonts w:ascii="Arial" w:eastAsia="Arial" w:hAnsi="Arial" w:cs="Arial"/>
                <w:b/>
                <w:bCs/>
                <w:color w:val="000000" w:themeColor="text1"/>
              </w:rPr>
              <w:lastRenderedPageBreak/>
              <w:t>Our Guiding Principles</w:t>
            </w:r>
          </w:p>
        </w:tc>
      </w:tr>
    </w:tbl>
    <w:p w14:paraId="7A2003C7" w14:textId="35F1A8B8" w:rsidR="000D2160" w:rsidRPr="002B47ED" w:rsidRDefault="000D2160" w:rsidP="00594606">
      <w:pPr>
        <w:spacing w:line="276" w:lineRule="auto"/>
        <w:rPr>
          <w:rFonts w:ascii="Arial" w:eastAsia="Arial" w:hAnsi="Arial" w:cs="Arial"/>
          <w:lang w:val="en-US"/>
        </w:rPr>
      </w:pPr>
      <w:r w:rsidRPr="24FB3EF1">
        <w:rPr>
          <w:rFonts w:ascii="Arial" w:eastAsia="Arial" w:hAnsi="Arial" w:cs="Arial"/>
          <w:lang w:val="en-US"/>
        </w:rPr>
        <w:t xml:space="preserve">We put people at the heart of everything we do. Key principles that underpin the way we </w:t>
      </w:r>
      <w:r w:rsidR="00594606">
        <w:rPr>
          <w:rFonts w:ascii="Arial" w:eastAsia="Arial" w:hAnsi="Arial" w:cs="Arial"/>
          <w:lang w:val="en-US"/>
        </w:rPr>
        <w:t xml:space="preserve">    </w:t>
      </w:r>
      <w:r w:rsidRPr="24FB3EF1">
        <w:rPr>
          <w:rFonts w:ascii="Arial" w:eastAsia="Arial" w:hAnsi="Arial" w:cs="Arial"/>
          <w:lang w:val="en-US"/>
        </w:rPr>
        <w:t>operate include:</w:t>
      </w:r>
    </w:p>
    <w:p w14:paraId="7A2003C8" w14:textId="77777777"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Te Tiriti o Waitangi</w:t>
      </w:r>
      <w:r w:rsidRPr="002B47ED">
        <w:rPr>
          <w:rFonts w:ascii="Arial" w:eastAsia="Arial" w:hAnsi="Arial" w:cs="Arial"/>
          <w:lang w:val="en-US"/>
        </w:rPr>
        <w:t xml:space="preserve"> – taking all practical steps to create and maintain a culturally sensitive environment for all who are part of what we do.</w:t>
      </w:r>
    </w:p>
    <w:p w14:paraId="7A2003C9" w14:textId="77777777"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Flexibility</w:t>
      </w:r>
      <w:r w:rsidRPr="002B47ED">
        <w:rPr>
          <w:rFonts w:ascii="Arial" w:eastAsia="Arial" w:hAnsi="Arial" w:cs="Arial"/>
          <w:lang w:val="en-US"/>
        </w:rPr>
        <w:t xml:space="preserve"> – providing for the diverse needs of learners through blended and adaptable teaching and learning models and engaging and valuing students as individuals with unique needs and aspirations.</w:t>
      </w:r>
    </w:p>
    <w:p w14:paraId="7A2003CA" w14:textId="77777777"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Community engagement</w:t>
      </w:r>
      <w:r w:rsidRPr="002B47ED">
        <w:rPr>
          <w:rFonts w:ascii="Arial" w:eastAsia="Arial" w:hAnsi="Arial" w:cs="Arial"/>
          <w:lang w:val="en-US"/>
        </w:rPr>
        <w:t xml:space="preserve"> – engaging actively with Iwi and priority groups to encourage participation and success; alignment with secondary schools to provide seamless transitions into tertiary study; close involvement with local communities and economic bodies.</w:t>
      </w:r>
    </w:p>
    <w:p w14:paraId="7A2003CB" w14:textId="77777777"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Active collaboration</w:t>
      </w:r>
      <w:r w:rsidRPr="002B47ED">
        <w:rPr>
          <w:rFonts w:ascii="Arial" w:eastAsia="Arial" w:hAnsi="Arial" w:cs="Arial"/>
          <w:lang w:val="en-US"/>
        </w:rPr>
        <w:t xml:space="preserve"> – working hand-in-hand with industry and employers to ensure the relevance of ITP education to the needs of industry. Providing real-world learning experiences for students, increasing industry productivity through sharing knowledge and research and collaborating with Government to align with broader New Zealand objectives and resources.</w:t>
      </w:r>
    </w:p>
    <w:p w14:paraId="7A2003CC" w14:textId="77777777"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Leadership</w:t>
      </w:r>
      <w:r w:rsidRPr="002B47ED">
        <w:rPr>
          <w:rFonts w:ascii="Arial" w:eastAsia="Arial" w:hAnsi="Arial" w:cs="Arial"/>
          <w:lang w:val="en-US"/>
        </w:rPr>
        <w:t xml:space="preserve"> – providing a framework and a vision for the ITP sector in New Zealand that garners support from education providers, Government, industry, learners, their influencers and the communities we serve.</w:t>
      </w:r>
    </w:p>
    <w:p w14:paraId="7A2003CE" w14:textId="1B1ECFEA" w:rsidR="000D2160" w:rsidRPr="002B47ED" w:rsidRDefault="000D2160" w:rsidP="002B47ED">
      <w:pPr>
        <w:spacing w:line="276" w:lineRule="auto"/>
        <w:jc w:val="both"/>
        <w:rPr>
          <w:rFonts w:ascii="Arial" w:eastAsia="Arial" w:hAnsi="Arial" w:cs="Arial"/>
          <w:lang w:val="en-US"/>
        </w:rPr>
      </w:pPr>
      <w:r w:rsidRPr="002B47ED">
        <w:rPr>
          <w:rFonts w:ascii="Arial" w:eastAsia="Arial" w:hAnsi="Arial" w:cs="Arial"/>
          <w:b/>
          <w:lang w:val="en-US"/>
        </w:rPr>
        <w:t xml:space="preserve">Advancement of </w:t>
      </w:r>
      <w:r w:rsidR="00D64477">
        <w:rPr>
          <w:rFonts w:ascii="Arial" w:eastAsia="Arial" w:hAnsi="Arial" w:cs="Arial"/>
          <w:b/>
          <w:lang w:val="en-US"/>
        </w:rPr>
        <w:t xml:space="preserve">Aotearoa </w:t>
      </w:r>
      <w:r w:rsidRPr="002B47ED">
        <w:rPr>
          <w:rFonts w:ascii="Arial" w:eastAsia="Arial" w:hAnsi="Arial" w:cs="Arial"/>
          <w:b/>
          <w:lang w:val="en-US"/>
        </w:rPr>
        <w:t>New Zealand</w:t>
      </w:r>
      <w:r w:rsidRPr="002B47ED">
        <w:rPr>
          <w:rFonts w:ascii="Arial" w:eastAsia="Arial" w:hAnsi="Arial" w:cs="Arial"/>
          <w:lang w:val="en-US"/>
        </w:rPr>
        <w:t xml:space="preserve"> – providing measurable economic and social benefit to </w:t>
      </w:r>
      <w:r w:rsidR="00D64477">
        <w:rPr>
          <w:rFonts w:ascii="Arial" w:eastAsia="Arial" w:hAnsi="Arial" w:cs="Arial"/>
          <w:lang w:val="en-US"/>
        </w:rPr>
        <w:t xml:space="preserve">Aotearoa </w:t>
      </w:r>
      <w:r w:rsidRPr="002B47ED">
        <w:rPr>
          <w:rFonts w:ascii="Arial" w:eastAsia="Arial" w:hAnsi="Arial" w:cs="Arial"/>
          <w:lang w:val="en-US"/>
        </w:rPr>
        <w:t>New Zealand through increasing capability and employability of students, actively driving growth in international student engagement (onshore and offshore), building economic resilience, entrepreneurial capability and a skill base that is transferable and transportable on a global basis.</w:t>
      </w:r>
    </w:p>
    <w:tbl>
      <w:tblPr>
        <w:tblStyle w:val="TableGrid"/>
        <w:tblW w:w="0" w:type="auto"/>
        <w:tblLook w:val="04A0" w:firstRow="1" w:lastRow="0" w:firstColumn="1" w:lastColumn="0" w:noHBand="0" w:noVBand="1"/>
      </w:tblPr>
      <w:tblGrid>
        <w:gridCol w:w="9016"/>
      </w:tblGrid>
      <w:tr w:rsidR="000D2160" w:rsidRPr="002B47ED" w14:paraId="7A2003D0" w14:textId="77777777" w:rsidTr="000B0073">
        <w:trPr>
          <w:trHeight w:val="442"/>
        </w:trPr>
        <w:tc>
          <w:tcPr>
            <w:tcW w:w="9016" w:type="dxa"/>
            <w:tcBorders>
              <w:left w:val="nil"/>
              <w:right w:val="nil"/>
            </w:tcBorders>
            <w:shd w:val="clear" w:color="auto" w:fill="F2F2F2" w:themeFill="background1" w:themeFillShade="F2"/>
            <w:vAlign w:val="center"/>
          </w:tcPr>
          <w:p w14:paraId="7A2003CF" w14:textId="77777777" w:rsidR="000D2160" w:rsidRPr="002B47ED" w:rsidRDefault="000D2160" w:rsidP="002B47ED">
            <w:pPr>
              <w:spacing w:line="276" w:lineRule="auto"/>
              <w:rPr>
                <w:rFonts w:ascii="Arial" w:hAnsi="Arial" w:cs="Arial"/>
                <w:b/>
              </w:rPr>
            </w:pPr>
            <w:r w:rsidRPr="002B47ED">
              <w:rPr>
                <w:rFonts w:ascii="Arial" w:hAnsi="Arial" w:cs="Arial"/>
                <w:b/>
              </w:rPr>
              <w:t xml:space="preserve">Position Purpose </w:t>
            </w:r>
          </w:p>
        </w:tc>
      </w:tr>
    </w:tbl>
    <w:p w14:paraId="2BD9CA63" w14:textId="3422BDC2" w:rsidR="00AD227D" w:rsidRDefault="003C5299" w:rsidP="002B47ED">
      <w:pPr>
        <w:autoSpaceDE w:val="0"/>
        <w:autoSpaceDN w:val="0"/>
        <w:adjustRightInd w:val="0"/>
        <w:spacing w:line="276" w:lineRule="auto"/>
        <w:jc w:val="both"/>
        <w:rPr>
          <w:rFonts w:ascii="Arial" w:hAnsi="Arial" w:cs="Arial"/>
        </w:rPr>
      </w:pPr>
      <w:r>
        <w:rPr>
          <w:rFonts w:ascii="Arial" w:hAnsi="Arial" w:cs="Arial"/>
        </w:rPr>
        <w:t>To provide</w:t>
      </w:r>
      <w:r w:rsidR="00A175BE" w:rsidRPr="002B47ED">
        <w:rPr>
          <w:rFonts w:ascii="Arial" w:hAnsi="Arial" w:cs="Arial"/>
        </w:rPr>
        <w:t xml:space="preserve"> and be accountable for a centralised</w:t>
      </w:r>
      <w:r w:rsidR="00043570">
        <w:rPr>
          <w:rFonts w:ascii="Arial" w:hAnsi="Arial" w:cs="Arial"/>
        </w:rPr>
        <w:t>, efficient</w:t>
      </w:r>
      <w:r w:rsidR="00A175BE" w:rsidRPr="002B47ED">
        <w:rPr>
          <w:rFonts w:ascii="Arial" w:hAnsi="Arial" w:cs="Arial"/>
        </w:rPr>
        <w:t xml:space="preserve"> </w:t>
      </w:r>
      <w:r w:rsidR="008A6AE9">
        <w:rPr>
          <w:rFonts w:ascii="Arial" w:hAnsi="Arial" w:cs="Arial"/>
        </w:rPr>
        <w:t xml:space="preserve">and </w:t>
      </w:r>
      <w:r w:rsidR="00A175BE" w:rsidRPr="002B47ED">
        <w:rPr>
          <w:rFonts w:ascii="Arial" w:hAnsi="Arial" w:cs="Arial"/>
        </w:rPr>
        <w:t xml:space="preserve">comprehensive </w:t>
      </w:r>
      <w:r w:rsidR="001930EC">
        <w:rPr>
          <w:rFonts w:ascii="Arial" w:hAnsi="Arial" w:cs="Arial"/>
        </w:rPr>
        <w:t>e</w:t>
      </w:r>
      <w:r w:rsidR="008A6AE9">
        <w:rPr>
          <w:rFonts w:ascii="Arial" w:hAnsi="Arial" w:cs="Arial"/>
        </w:rPr>
        <w:t>nrolment</w:t>
      </w:r>
      <w:r w:rsidR="001930EC">
        <w:rPr>
          <w:rFonts w:ascii="Arial" w:hAnsi="Arial" w:cs="Arial"/>
        </w:rPr>
        <w:t xml:space="preserve"> </w:t>
      </w:r>
      <w:r w:rsidR="00A04912">
        <w:rPr>
          <w:rFonts w:ascii="Arial" w:hAnsi="Arial" w:cs="Arial"/>
        </w:rPr>
        <w:t xml:space="preserve">and international admissions </w:t>
      </w:r>
      <w:r w:rsidR="00A175BE" w:rsidRPr="002B47ED">
        <w:rPr>
          <w:rFonts w:ascii="Arial" w:hAnsi="Arial" w:cs="Arial"/>
        </w:rPr>
        <w:t xml:space="preserve">service </w:t>
      </w:r>
      <w:r w:rsidR="000D7EA5">
        <w:rPr>
          <w:rFonts w:ascii="Arial" w:hAnsi="Arial" w:cs="Arial"/>
        </w:rPr>
        <w:t xml:space="preserve">for </w:t>
      </w:r>
      <w:r w:rsidR="008D7670">
        <w:rPr>
          <w:rFonts w:ascii="Arial" w:eastAsia="Arial" w:hAnsi="Arial" w:cs="Arial"/>
          <w:lang w:val="en-US"/>
        </w:rPr>
        <w:t xml:space="preserve">Whitireia and </w:t>
      </w:r>
      <w:r w:rsidR="000D7EA5">
        <w:rPr>
          <w:rFonts w:ascii="Arial" w:hAnsi="Arial" w:cs="Arial"/>
        </w:rPr>
        <w:t>WelTec</w:t>
      </w:r>
      <w:r w:rsidR="008D15D2">
        <w:rPr>
          <w:rFonts w:ascii="Arial" w:hAnsi="Arial" w:cs="Arial"/>
        </w:rPr>
        <w:t xml:space="preserve">, </w:t>
      </w:r>
      <w:r w:rsidR="000B2744">
        <w:rPr>
          <w:rFonts w:ascii="Arial" w:hAnsi="Arial" w:cs="Arial"/>
        </w:rPr>
        <w:t xml:space="preserve">including </w:t>
      </w:r>
      <w:r w:rsidR="00B37457">
        <w:rPr>
          <w:rFonts w:ascii="Arial" w:hAnsi="Arial" w:cs="Arial"/>
        </w:rPr>
        <w:t xml:space="preserve">enrolment </w:t>
      </w:r>
      <w:r w:rsidR="000B2744">
        <w:rPr>
          <w:rFonts w:ascii="Arial" w:hAnsi="Arial" w:cs="Arial"/>
        </w:rPr>
        <w:t xml:space="preserve">records, </w:t>
      </w:r>
      <w:r w:rsidR="008D15D2">
        <w:rPr>
          <w:rFonts w:ascii="Arial" w:hAnsi="Arial" w:cs="Arial"/>
        </w:rPr>
        <w:t>e</w:t>
      </w:r>
      <w:r w:rsidR="007B1970">
        <w:rPr>
          <w:rFonts w:ascii="Arial" w:hAnsi="Arial" w:cs="Arial"/>
        </w:rPr>
        <w:t xml:space="preserve">nsuring learners receive a streamlined </w:t>
      </w:r>
      <w:r w:rsidR="004B43CE">
        <w:rPr>
          <w:rFonts w:ascii="Arial" w:hAnsi="Arial" w:cs="Arial"/>
        </w:rPr>
        <w:t>service</w:t>
      </w:r>
      <w:r w:rsidR="000D7EA5">
        <w:rPr>
          <w:rFonts w:ascii="Arial" w:hAnsi="Arial" w:cs="Arial"/>
        </w:rPr>
        <w:t xml:space="preserve"> </w:t>
      </w:r>
      <w:r w:rsidR="00A175BE" w:rsidRPr="002B47ED">
        <w:rPr>
          <w:rFonts w:ascii="Arial" w:hAnsi="Arial" w:cs="Arial"/>
        </w:rPr>
        <w:t xml:space="preserve">across the range of subject disciplines and programmes offered by </w:t>
      </w:r>
      <w:r w:rsidR="008D7670">
        <w:rPr>
          <w:rFonts w:ascii="Arial" w:eastAsia="Arial" w:hAnsi="Arial" w:cs="Arial"/>
          <w:lang w:val="en-US"/>
        </w:rPr>
        <w:t xml:space="preserve">Whitireia and </w:t>
      </w:r>
      <w:r w:rsidR="00A175BE" w:rsidRPr="002B47ED">
        <w:rPr>
          <w:rFonts w:ascii="Arial" w:hAnsi="Arial" w:cs="Arial"/>
        </w:rPr>
        <w:t>WelTec.</w:t>
      </w:r>
    </w:p>
    <w:p w14:paraId="01AA0507" w14:textId="3EAD167C" w:rsidR="00E821BD" w:rsidRPr="002B47ED" w:rsidRDefault="008A3EE2" w:rsidP="00E821BD">
      <w:pPr>
        <w:autoSpaceDE w:val="0"/>
        <w:autoSpaceDN w:val="0"/>
        <w:adjustRightInd w:val="0"/>
        <w:spacing w:line="276" w:lineRule="auto"/>
        <w:jc w:val="both"/>
        <w:rPr>
          <w:rFonts w:ascii="Arial" w:hAnsi="Arial" w:cs="Arial"/>
        </w:rPr>
      </w:pPr>
      <w:r>
        <w:rPr>
          <w:rFonts w:ascii="Arial" w:hAnsi="Arial" w:cs="Arial"/>
        </w:rPr>
        <w:t>To lead the Enrolment</w:t>
      </w:r>
      <w:r w:rsidR="00D03649">
        <w:rPr>
          <w:rFonts w:ascii="Arial" w:hAnsi="Arial" w:cs="Arial"/>
        </w:rPr>
        <w:t>s</w:t>
      </w:r>
      <w:r>
        <w:rPr>
          <w:rFonts w:ascii="Arial" w:hAnsi="Arial" w:cs="Arial"/>
        </w:rPr>
        <w:t xml:space="preserve"> </w:t>
      </w:r>
      <w:r w:rsidR="009F68FA">
        <w:rPr>
          <w:rFonts w:ascii="Arial" w:hAnsi="Arial" w:cs="Arial"/>
        </w:rPr>
        <w:t xml:space="preserve">team for </w:t>
      </w:r>
      <w:r w:rsidR="008D7670">
        <w:rPr>
          <w:rFonts w:ascii="Arial" w:eastAsia="Arial" w:hAnsi="Arial" w:cs="Arial"/>
          <w:lang w:val="en-US"/>
        </w:rPr>
        <w:t xml:space="preserve">Whitireia and </w:t>
      </w:r>
      <w:r w:rsidR="009F68FA">
        <w:rPr>
          <w:rFonts w:ascii="Arial" w:hAnsi="Arial" w:cs="Arial"/>
        </w:rPr>
        <w:t>WelTec</w:t>
      </w:r>
      <w:r w:rsidR="0098638D">
        <w:rPr>
          <w:rFonts w:ascii="Arial" w:hAnsi="Arial" w:cs="Arial"/>
        </w:rPr>
        <w:t>.</w:t>
      </w:r>
    </w:p>
    <w:tbl>
      <w:tblPr>
        <w:tblStyle w:val="TableGrid"/>
        <w:tblW w:w="0" w:type="auto"/>
        <w:tblLook w:val="04A0" w:firstRow="1" w:lastRow="0" w:firstColumn="1" w:lastColumn="0" w:noHBand="0" w:noVBand="1"/>
      </w:tblPr>
      <w:tblGrid>
        <w:gridCol w:w="9016"/>
      </w:tblGrid>
      <w:tr w:rsidR="000D2160" w:rsidRPr="002B47ED" w14:paraId="7A2003D3" w14:textId="77777777" w:rsidTr="00BB205B">
        <w:trPr>
          <w:trHeight w:val="442"/>
        </w:trPr>
        <w:tc>
          <w:tcPr>
            <w:tcW w:w="9016" w:type="dxa"/>
            <w:tcBorders>
              <w:left w:val="nil"/>
              <w:right w:val="nil"/>
            </w:tcBorders>
            <w:shd w:val="clear" w:color="auto" w:fill="F2F2F2" w:themeFill="background1" w:themeFillShade="F2"/>
            <w:vAlign w:val="center"/>
          </w:tcPr>
          <w:p w14:paraId="7A2003D2" w14:textId="77777777" w:rsidR="000D2160" w:rsidRPr="002B47ED" w:rsidRDefault="000D2160" w:rsidP="002B47ED">
            <w:pPr>
              <w:spacing w:line="276" w:lineRule="auto"/>
              <w:rPr>
                <w:rFonts w:ascii="Arial" w:hAnsi="Arial" w:cs="Arial"/>
                <w:b/>
              </w:rPr>
            </w:pPr>
            <w:r w:rsidRPr="002B47ED">
              <w:rPr>
                <w:rFonts w:ascii="Arial" w:hAnsi="Arial" w:cs="Arial"/>
                <w:b/>
              </w:rPr>
              <w:t xml:space="preserve">Key Accountabilities </w:t>
            </w:r>
          </w:p>
        </w:tc>
      </w:tr>
    </w:tbl>
    <w:p w14:paraId="7A2003D5" w14:textId="3B791D67" w:rsidR="001B16DD" w:rsidRPr="002B47ED" w:rsidRDefault="005E699D" w:rsidP="002B47ED">
      <w:pPr>
        <w:spacing w:line="276" w:lineRule="auto"/>
        <w:rPr>
          <w:rFonts w:ascii="Arial" w:eastAsia="Arial" w:hAnsi="Arial" w:cs="Arial"/>
          <w:lang w:val="en-US"/>
        </w:rPr>
      </w:pPr>
      <w:r w:rsidRPr="002B47ED">
        <w:rPr>
          <w:rFonts w:ascii="Arial" w:eastAsia="Arial" w:hAnsi="Arial" w:cs="Arial"/>
          <w:lang w:val="en-US"/>
        </w:rPr>
        <w:t>The r</w:t>
      </w:r>
      <w:r w:rsidR="001B16DD" w:rsidRPr="002B47ED">
        <w:rPr>
          <w:rFonts w:ascii="Arial" w:eastAsia="Arial" w:hAnsi="Arial" w:cs="Arial"/>
          <w:lang w:val="en-US"/>
        </w:rPr>
        <w:t>esponsibilities of this position are expected to change over time to encompass the WelTec and Whitireia strategic partnership.  Any changes will be discussed and agreed with the incumbent.</w:t>
      </w:r>
    </w:p>
    <w:p w14:paraId="7A2003D6" w14:textId="03A2F406" w:rsidR="00F96D85" w:rsidRPr="002B47ED" w:rsidRDefault="007A18C2" w:rsidP="002B47ED">
      <w:pPr>
        <w:spacing w:line="276" w:lineRule="auto"/>
        <w:rPr>
          <w:rFonts w:ascii="Arial" w:eastAsia="Arial" w:hAnsi="Arial" w:cs="Arial"/>
          <w:lang w:val="en-US"/>
        </w:rPr>
      </w:pPr>
      <w:r w:rsidRPr="002B47ED">
        <w:rPr>
          <w:rFonts w:ascii="Arial" w:eastAsia="Arial" w:hAnsi="Arial" w:cs="Arial"/>
          <w:lang w:val="en-US"/>
        </w:rPr>
        <w:t xml:space="preserve">The incumbent is expected to adapt and develop as the environment evolves. </w:t>
      </w:r>
    </w:p>
    <w:tbl>
      <w:tblPr>
        <w:tblStyle w:val="TableGrid"/>
        <w:tblW w:w="0" w:type="auto"/>
        <w:tblLook w:val="04A0" w:firstRow="1" w:lastRow="0" w:firstColumn="1" w:lastColumn="0" w:noHBand="0" w:noVBand="1"/>
      </w:tblPr>
      <w:tblGrid>
        <w:gridCol w:w="9016"/>
      </w:tblGrid>
      <w:tr w:rsidR="000D2160" w:rsidRPr="002B47ED" w14:paraId="7A2003E4" w14:textId="77777777" w:rsidTr="00F96D85">
        <w:trPr>
          <w:trHeight w:val="1363"/>
        </w:trPr>
        <w:tc>
          <w:tcPr>
            <w:tcW w:w="9016" w:type="dxa"/>
            <w:tcBorders>
              <w:left w:val="nil"/>
              <w:right w:val="nil"/>
            </w:tcBorders>
            <w:shd w:val="clear" w:color="auto" w:fill="FFFFFF" w:themeFill="background1"/>
            <w:vAlign w:val="center"/>
          </w:tcPr>
          <w:p w14:paraId="7A2003D7" w14:textId="2F07B3D3" w:rsidR="00A175BE" w:rsidRPr="002B47ED" w:rsidRDefault="00A175BE" w:rsidP="002B47ED">
            <w:pPr>
              <w:autoSpaceDE w:val="0"/>
              <w:autoSpaceDN w:val="0"/>
              <w:adjustRightInd w:val="0"/>
              <w:spacing w:before="120" w:after="120" w:line="276" w:lineRule="auto"/>
              <w:rPr>
                <w:rFonts w:ascii="Arial" w:hAnsi="Arial" w:cs="Arial"/>
                <w:b/>
                <w:lang w:eastAsia="en-NZ"/>
              </w:rPr>
            </w:pPr>
            <w:r w:rsidRPr="002B47ED">
              <w:rPr>
                <w:rFonts w:ascii="Arial" w:hAnsi="Arial" w:cs="Arial"/>
                <w:b/>
                <w:lang w:eastAsia="en-NZ"/>
              </w:rPr>
              <w:t xml:space="preserve">Enrolment </w:t>
            </w:r>
            <w:r w:rsidR="008C4DA5">
              <w:rPr>
                <w:rFonts w:ascii="Arial" w:hAnsi="Arial" w:cs="Arial"/>
                <w:b/>
                <w:lang w:eastAsia="en-NZ"/>
              </w:rPr>
              <w:t xml:space="preserve">and </w:t>
            </w:r>
            <w:r w:rsidR="00AC4AA1">
              <w:rPr>
                <w:rFonts w:ascii="Arial" w:hAnsi="Arial" w:cs="Arial"/>
                <w:b/>
                <w:lang w:eastAsia="en-NZ"/>
              </w:rPr>
              <w:t xml:space="preserve">Admissions </w:t>
            </w:r>
            <w:r w:rsidRPr="002B47ED">
              <w:rPr>
                <w:rFonts w:ascii="Arial" w:hAnsi="Arial" w:cs="Arial"/>
                <w:b/>
                <w:lang w:eastAsia="en-NZ"/>
              </w:rPr>
              <w:t>Leadership</w:t>
            </w:r>
          </w:p>
          <w:p w14:paraId="688341FF" w14:textId="0F9E9813" w:rsidR="00CE66D1" w:rsidRPr="00B84F8E" w:rsidRDefault="00CE66D1" w:rsidP="00C57178">
            <w:pPr>
              <w:pStyle w:val="ListParagraph"/>
              <w:numPr>
                <w:ilvl w:val="0"/>
                <w:numId w:val="10"/>
              </w:numPr>
              <w:autoSpaceDE w:val="0"/>
              <w:autoSpaceDN w:val="0"/>
              <w:adjustRightInd w:val="0"/>
              <w:spacing w:line="276" w:lineRule="auto"/>
              <w:jc w:val="both"/>
              <w:rPr>
                <w:rFonts w:ascii="Arial" w:hAnsi="Arial" w:cs="Arial"/>
                <w:bCs/>
                <w:color w:val="000000"/>
              </w:rPr>
            </w:pPr>
            <w:r w:rsidRPr="00B84F8E">
              <w:rPr>
                <w:rFonts w:ascii="Arial" w:hAnsi="Arial" w:cs="Arial"/>
                <w:bCs/>
                <w:color w:val="000000"/>
              </w:rPr>
              <w:t xml:space="preserve">Lead and support high quality </w:t>
            </w:r>
            <w:r>
              <w:rPr>
                <w:rFonts w:ascii="Arial" w:hAnsi="Arial" w:cs="Arial"/>
                <w:bCs/>
                <w:color w:val="000000"/>
              </w:rPr>
              <w:t>enrolment and international admission</w:t>
            </w:r>
            <w:r w:rsidR="00C73BB0">
              <w:rPr>
                <w:rFonts w:ascii="Arial" w:hAnsi="Arial" w:cs="Arial"/>
                <w:bCs/>
                <w:color w:val="000000"/>
              </w:rPr>
              <w:t>s</w:t>
            </w:r>
            <w:r>
              <w:rPr>
                <w:rFonts w:ascii="Arial" w:hAnsi="Arial" w:cs="Arial"/>
                <w:bCs/>
                <w:color w:val="000000"/>
              </w:rPr>
              <w:t xml:space="preserve"> </w:t>
            </w:r>
            <w:r w:rsidRPr="00B84F8E">
              <w:rPr>
                <w:rFonts w:ascii="Arial" w:hAnsi="Arial" w:cs="Arial"/>
                <w:bCs/>
                <w:color w:val="000000"/>
              </w:rPr>
              <w:t>systems and procedures.</w:t>
            </w:r>
          </w:p>
          <w:p w14:paraId="55034A9E" w14:textId="3AD172E6" w:rsidR="00B246DB" w:rsidRDefault="00B246DB" w:rsidP="00C57178">
            <w:pPr>
              <w:pStyle w:val="ListParagraph"/>
              <w:numPr>
                <w:ilvl w:val="0"/>
                <w:numId w:val="10"/>
              </w:numPr>
              <w:autoSpaceDE w:val="0"/>
              <w:autoSpaceDN w:val="0"/>
              <w:adjustRightInd w:val="0"/>
              <w:spacing w:line="276" w:lineRule="auto"/>
              <w:jc w:val="both"/>
              <w:rPr>
                <w:rFonts w:ascii="Arial" w:hAnsi="Arial" w:cs="Arial"/>
                <w:lang w:eastAsia="en-NZ"/>
              </w:rPr>
            </w:pPr>
            <w:r>
              <w:rPr>
                <w:rFonts w:ascii="Arial" w:hAnsi="Arial" w:cs="Arial"/>
                <w:lang w:eastAsia="en-NZ"/>
              </w:rPr>
              <w:lastRenderedPageBreak/>
              <w:t>Manage a core team of Enrolment Officers</w:t>
            </w:r>
            <w:r w:rsidR="00FC0295">
              <w:rPr>
                <w:rFonts w:ascii="Arial" w:hAnsi="Arial" w:cs="Arial"/>
                <w:lang w:eastAsia="en-NZ"/>
              </w:rPr>
              <w:t xml:space="preserve"> and </w:t>
            </w:r>
            <w:r w:rsidR="008D7670">
              <w:rPr>
                <w:rFonts w:ascii="Arial" w:hAnsi="Arial" w:cs="Arial"/>
                <w:lang w:eastAsia="en-NZ"/>
              </w:rPr>
              <w:t>International Student Advisors (Admissions)</w:t>
            </w:r>
            <w:r>
              <w:rPr>
                <w:rFonts w:ascii="Arial" w:hAnsi="Arial" w:cs="Arial"/>
                <w:lang w:eastAsia="en-NZ"/>
              </w:rPr>
              <w:t xml:space="preserve">, as well as </w:t>
            </w:r>
            <w:r w:rsidR="00065198">
              <w:rPr>
                <w:rFonts w:ascii="Arial" w:hAnsi="Arial" w:cs="Arial"/>
                <w:lang w:eastAsia="en-NZ"/>
              </w:rPr>
              <w:t xml:space="preserve">coordinating the recruitment and training of seasonal staff, examination invigilators and other casual staff as required. </w:t>
            </w:r>
          </w:p>
          <w:p w14:paraId="7A2003D9" w14:textId="31F7053D" w:rsidR="00A175BE" w:rsidRPr="00B84F8E" w:rsidRDefault="00A175BE" w:rsidP="00C57178">
            <w:pPr>
              <w:pStyle w:val="ListParagraph"/>
              <w:numPr>
                <w:ilvl w:val="0"/>
                <w:numId w:val="10"/>
              </w:numPr>
              <w:autoSpaceDE w:val="0"/>
              <w:autoSpaceDN w:val="0"/>
              <w:adjustRightInd w:val="0"/>
              <w:spacing w:line="276" w:lineRule="auto"/>
              <w:jc w:val="both"/>
              <w:rPr>
                <w:rFonts w:ascii="Arial" w:hAnsi="Arial" w:cs="Arial"/>
                <w:lang w:eastAsia="en-NZ"/>
              </w:rPr>
            </w:pPr>
            <w:r w:rsidRPr="00B84F8E">
              <w:rPr>
                <w:rFonts w:ascii="Arial" w:hAnsi="Arial" w:cs="Arial"/>
                <w:lang w:eastAsia="en-NZ"/>
              </w:rPr>
              <w:t xml:space="preserve">Manage and maintain relationships with </w:t>
            </w:r>
            <w:r w:rsidR="00815438">
              <w:rPr>
                <w:rFonts w:ascii="Arial" w:hAnsi="Arial" w:cs="Arial"/>
                <w:lang w:eastAsia="en-NZ"/>
              </w:rPr>
              <w:t xml:space="preserve">the </w:t>
            </w:r>
            <w:r w:rsidR="00CE7710">
              <w:rPr>
                <w:rFonts w:ascii="Arial" w:hAnsi="Arial" w:cs="Arial"/>
                <w:lang w:eastAsia="en-NZ"/>
              </w:rPr>
              <w:t>other Registry teams</w:t>
            </w:r>
            <w:r w:rsidR="002763C1">
              <w:rPr>
                <w:rFonts w:ascii="Arial" w:hAnsi="Arial" w:cs="Arial"/>
                <w:lang w:eastAsia="en-NZ"/>
              </w:rPr>
              <w:t>―</w:t>
            </w:r>
            <w:r w:rsidR="00815438">
              <w:rPr>
                <w:rFonts w:ascii="Arial" w:hAnsi="Arial" w:cs="Arial"/>
                <w:lang w:eastAsia="en-NZ"/>
              </w:rPr>
              <w:t>Advising</w:t>
            </w:r>
            <w:r w:rsidR="001F7BC6">
              <w:rPr>
                <w:rFonts w:ascii="Arial" w:hAnsi="Arial" w:cs="Arial"/>
                <w:lang w:eastAsia="en-NZ"/>
              </w:rPr>
              <w:t xml:space="preserve">, </w:t>
            </w:r>
            <w:r w:rsidR="003339EB">
              <w:rPr>
                <w:rFonts w:ascii="Arial" w:hAnsi="Arial" w:cs="Arial"/>
                <w:lang w:eastAsia="en-NZ"/>
              </w:rPr>
              <w:t>Timetabling</w:t>
            </w:r>
            <w:r w:rsidR="007F259F">
              <w:rPr>
                <w:rFonts w:ascii="Arial" w:hAnsi="Arial" w:cs="Arial"/>
                <w:lang w:eastAsia="en-NZ"/>
              </w:rPr>
              <w:t xml:space="preserve"> and Academic Data</w:t>
            </w:r>
            <w:r w:rsidR="002763C1">
              <w:rPr>
                <w:rFonts w:ascii="Arial" w:hAnsi="Arial" w:cs="Arial"/>
                <w:lang w:eastAsia="en-NZ"/>
              </w:rPr>
              <w:t>―</w:t>
            </w:r>
            <w:r w:rsidR="00CE7710">
              <w:rPr>
                <w:rFonts w:ascii="Arial" w:hAnsi="Arial" w:cs="Arial"/>
                <w:lang w:eastAsia="en-NZ"/>
              </w:rPr>
              <w:t xml:space="preserve">as well as </w:t>
            </w:r>
            <w:r w:rsidR="00AD0949" w:rsidRPr="00B84F8E">
              <w:rPr>
                <w:rFonts w:ascii="Arial" w:hAnsi="Arial" w:cs="Arial"/>
                <w:lang w:eastAsia="en-NZ"/>
              </w:rPr>
              <w:t>S</w:t>
            </w:r>
            <w:r w:rsidRPr="00B84F8E">
              <w:rPr>
                <w:rFonts w:ascii="Arial" w:hAnsi="Arial" w:cs="Arial"/>
                <w:lang w:eastAsia="en-NZ"/>
              </w:rPr>
              <w:t>chools</w:t>
            </w:r>
            <w:r w:rsidR="00F8073B">
              <w:rPr>
                <w:rFonts w:ascii="Arial" w:hAnsi="Arial" w:cs="Arial"/>
                <w:lang w:eastAsia="en-NZ"/>
              </w:rPr>
              <w:t>;</w:t>
            </w:r>
            <w:r w:rsidR="00AD0949" w:rsidRPr="00B84F8E">
              <w:rPr>
                <w:rFonts w:ascii="Arial" w:hAnsi="Arial" w:cs="Arial"/>
                <w:lang w:eastAsia="en-NZ"/>
              </w:rPr>
              <w:t xml:space="preserve"> M</w:t>
            </w:r>
            <w:r w:rsidR="00E66C94" w:rsidRPr="00B84F8E">
              <w:rPr>
                <w:rFonts w:ascii="Arial" w:hAnsi="Arial" w:cs="Arial"/>
                <w:lang w:eastAsia="en-NZ"/>
              </w:rPr>
              <w:t>arketing</w:t>
            </w:r>
            <w:r w:rsidR="00F8073B">
              <w:rPr>
                <w:rFonts w:ascii="Arial" w:hAnsi="Arial" w:cs="Arial"/>
                <w:lang w:eastAsia="en-NZ"/>
              </w:rPr>
              <w:t>;</w:t>
            </w:r>
            <w:r w:rsidR="00E66C94" w:rsidRPr="00B84F8E">
              <w:rPr>
                <w:rFonts w:ascii="Arial" w:hAnsi="Arial" w:cs="Arial"/>
                <w:lang w:eastAsia="en-NZ"/>
              </w:rPr>
              <w:t xml:space="preserve"> </w:t>
            </w:r>
            <w:r w:rsidR="00AC074C">
              <w:rPr>
                <w:rFonts w:ascii="Arial" w:hAnsi="Arial" w:cs="Arial"/>
                <w:lang w:eastAsia="en-NZ"/>
              </w:rPr>
              <w:t>International Marketing</w:t>
            </w:r>
            <w:r w:rsidR="006577E6">
              <w:rPr>
                <w:rFonts w:ascii="Arial" w:hAnsi="Arial" w:cs="Arial"/>
                <w:lang w:eastAsia="en-NZ"/>
              </w:rPr>
              <w:t xml:space="preserve">; </w:t>
            </w:r>
            <w:r w:rsidR="00F8073B">
              <w:rPr>
                <w:rFonts w:ascii="Arial" w:hAnsi="Arial" w:cs="Arial"/>
                <w:lang w:eastAsia="en-NZ"/>
              </w:rPr>
              <w:t>Information, Reporting and Planning</w:t>
            </w:r>
            <w:r w:rsidR="00405172">
              <w:rPr>
                <w:rFonts w:ascii="Arial" w:hAnsi="Arial" w:cs="Arial"/>
                <w:lang w:eastAsia="en-NZ"/>
              </w:rPr>
              <w:t>, and other business units</w:t>
            </w:r>
            <w:r w:rsidR="003339EB">
              <w:rPr>
                <w:rFonts w:ascii="Arial" w:hAnsi="Arial" w:cs="Arial"/>
                <w:lang w:eastAsia="en-NZ"/>
              </w:rPr>
              <w:t xml:space="preserve"> </w:t>
            </w:r>
            <w:r w:rsidRPr="00B84F8E">
              <w:rPr>
                <w:rFonts w:ascii="Arial" w:hAnsi="Arial" w:cs="Arial"/>
                <w:lang w:eastAsia="en-NZ"/>
              </w:rPr>
              <w:t xml:space="preserve">to </w:t>
            </w:r>
            <w:r w:rsidR="004B3500">
              <w:rPr>
                <w:rFonts w:ascii="Arial" w:hAnsi="Arial" w:cs="Arial"/>
                <w:lang w:eastAsia="en-NZ"/>
              </w:rPr>
              <w:t xml:space="preserve">provide and </w:t>
            </w:r>
            <w:r w:rsidRPr="00B84F8E">
              <w:rPr>
                <w:rFonts w:ascii="Arial" w:hAnsi="Arial" w:cs="Arial"/>
                <w:lang w:eastAsia="en-NZ"/>
              </w:rPr>
              <w:t>obtain clear information</w:t>
            </w:r>
            <w:r w:rsidR="00B64C26" w:rsidRPr="00B84F8E">
              <w:rPr>
                <w:rFonts w:ascii="Arial" w:hAnsi="Arial" w:cs="Arial"/>
                <w:lang w:eastAsia="en-NZ"/>
              </w:rPr>
              <w:t xml:space="preserve"> necessary for </w:t>
            </w:r>
            <w:r w:rsidR="00D50A60" w:rsidRPr="00B84F8E">
              <w:rPr>
                <w:rFonts w:ascii="Arial" w:hAnsi="Arial" w:cs="Arial"/>
                <w:lang w:eastAsia="en-NZ"/>
              </w:rPr>
              <w:t xml:space="preserve">the delivery of </w:t>
            </w:r>
            <w:r w:rsidR="0076222D" w:rsidRPr="00B84F8E">
              <w:rPr>
                <w:rFonts w:ascii="Arial" w:hAnsi="Arial" w:cs="Arial"/>
                <w:lang w:eastAsia="en-NZ"/>
              </w:rPr>
              <w:t>timely</w:t>
            </w:r>
            <w:r w:rsidR="00967BF9">
              <w:rPr>
                <w:rFonts w:ascii="Arial" w:hAnsi="Arial" w:cs="Arial"/>
                <w:lang w:eastAsia="en-NZ"/>
              </w:rPr>
              <w:t>,</w:t>
            </w:r>
            <w:r w:rsidR="0076222D" w:rsidRPr="00B84F8E">
              <w:rPr>
                <w:rFonts w:ascii="Arial" w:hAnsi="Arial" w:cs="Arial"/>
                <w:lang w:eastAsia="en-NZ"/>
              </w:rPr>
              <w:t xml:space="preserve"> </w:t>
            </w:r>
            <w:r w:rsidR="00D50A60" w:rsidRPr="00B84F8E">
              <w:rPr>
                <w:rFonts w:ascii="Arial" w:hAnsi="Arial" w:cs="Arial"/>
                <w:lang w:eastAsia="en-NZ"/>
              </w:rPr>
              <w:t>centralised e</w:t>
            </w:r>
            <w:r w:rsidR="00B64C26" w:rsidRPr="00B84F8E">
              <w:rPr>
                <w:rFonts w:ascii="Arial" w:hAnsi="Arial" w:cs="Arial"/>
                <w:lang w:eastAsia="en-NZ"/>
              </w:rPr>
              <w:t xml:space="preserve">nrolment </w:t>
            </w:r>
            <w:r w:rsidR="00B16B41" w:rsidRPr="00B84F8E">
              <w:rPr>
                <w:rFonts w:ascii="Arial" w:hAnsi="Arial" w:cs="Arial"/>
                <w:lang w:eastAsia="en-NZ"/>
              </w:rPr>
              <w:t>processes</w:t>
            </w:r>
            <w:r w:rsidR="00FD7C0C" w:rsidRPr="00B84F8E">
              <w:rPr>
                <w:rFonts w:ascii="Arial" w:hAnsi="Arial" w:cs="Arial"/>
                <w:lang w:eastAsia="en-NZ"/>
              </w:rPr>
              <w:t xml:space="preserve"> </w:t>
            </w:r>
            <w:r w:rsidR="00A20B77">
              <w:rPr>
                <w:rFonts w:ascii="Arial" w:hAnsi="Arial" w:cs="Arial"/>
                <w:lang w:eastAsia="en-NZ"/>
              </w:rPr>
              <w:t xml:space="preserve">for </w:t>
            </w:r>
            <w:r w:rsidR="008D7670">
              <w:rPr>
                <w:rFonts w:ascii="Arial" w:eastAsia="Arial" w:hAnsi="Arial" w:cs="Arial"/>
                <w:lang w:val="en-US"/>
              </w:rPr>
              <w:t xml:space="preserve">Whitireia and </w:t>
            </w:r>
            <w:r w:rsidR="00FD7C0C" w:rsidRPr="00B84F8E">
              <w:rPr>
                <w:rFonts w:ascii="Arial" w:hAnsi="Arial" w:cs="Arial"/>
                <w:lang w:eastAsia="en-NZ"/>
              </w:rPr>
              <w:t>WelTec</w:t>
            </w:r>
            <w:r w:rsidR="009F68FA">
              <w:rPr>
                <w:rFonts w:ascii="Arial" w:hAnsi="Arial" w:cs="Arial"/>
                <w:lang w:eastAsia="en-NZ"/>
              </w:rPr>
              <w:t>.</w:t>
            </w:r>
          </w:p>
          <w:p w14:paraId="0D8CDA5C" w14:textId="77777777" w:rsidR="00B95692" w:rsidRPr="00D00310" w:rsidRDefault="00B95692" w:rsidP="00B95692">
            <w:pPr>
              <w:pStyle w:val="ListParagraph"/>
              <w:numPr>
                <w:ilvl w:val="0"/>
                <w:numId w:val="10"/>
              </w:numPr>
              <w:autoSpaceDE w:val="0"/>
              <w:autoSpaceDN w:val="0"/>
              <w:adjustRightInd w:val="0"/>
              <w:spacing w:line="276" w:lineRule="auto"/>
              <w:jc w:val="both"/>
              <w:rPr>
                <w:rFonts w:ascii="Arial" w:hAnsi="Arial" w:cs="Arial"/>
                <w:lang w:eastAsia="en-NZ"/>
              </w:rPr>
            </w:pPr>
            <w:r w:rsidRPr="00B84F8E">
              <w:rPr>
                <w:rFonts w:ascii="Arial" w:hAnsi="Arial" w:cs="Arial"/>
                <w:bCs/>
                <w:color w:val="000000"/>
              </w:rPr>
              <w:t>Oversee the preparation and generation of accurate and timely correspondence</w:t>
            </w:r>
            <w:r>
              <w:rPr>
                <w:rFonts w:ascii="Arial" w:hAnsi="Arial" w:cs="Arial"/>
                <w:bCs/>
                <w:color w:val="000000"/>
              </w:rPr>
              <w:t>,</w:t>
            </w:r>
            <w:r w:rsidRPr="00B84F8E">
              <w:rPr>
                <w:rFonts w:ascii="Arial" w:hAnsi="Arial" w:cs="Arial"/>
                <w:bCs/>
                <w:color w:val="000000"/>
              </w:rPr>
              <w:t xml:space="preserve"> including offers </w:t>
            </w:r>
            <w:r>
              <w:rPr>
                <w:rFonts w:ascii="Arial" w:hAnsi="Arial" w:cs="Arial"/>
                <w:bCs/>
                <w:color w:val="000000"/>
              </w:rPr>
              <w:t>/ study contracts.</w:t>
            </w:r>
          </w:p>
          <w:p w14:paraId="6FA1BD95" w14:textId="77777777" w:rsidR="00B95692" w:rsidRPr="00B84F8E" w:rsidRDefault="00B95692" w:rsidP="00B95692">
            <w:pPr>
              <w:pStyle w:val="ListParagraph"/>
              <w:numPr>
                <w:ilvl w:val="0"/>
                <w:numId w:val="10"/>
              </w:numPr>
              <w:autoSpaceDE w:val="0"/>
              <w:autoSpaceDN w:val="0"/>
              <w:adjustRightInd w:val="0"/>
              <w:spacing w:line="276" w:lineRule="auto"/>
              <w:jc w:val="both"/>
              <w:rPr>
                <w:rFonts w:ascii="Arial" w:hAnsi="Arial" w:cs="Arial"/>
                <w:lang w:eastAsia="en-NZ"/>
              </w:rPr>
            </w:pPr>
            <w:r w:rsidRPr="00B84F8E">
              <w:rPr>
                <w:rFonts w:ascii="Arial" w:hAnsi="Arial" w:cs="Arial"/>
              </w:rPr>
              <w:t xml:space="preserve">Ensure that </w:t>
            </w:r>
            <w:r>
              <w:rPr>
                <w:rFonts w:ascii="Arial" w:hAnsi="Arial" w:cs="Arial"/>
              </w:rPr>
              <w:t xml:space="preserve">student enrolment records </w:t>
            </w:r>
            <w:r w:rsidRPr="00B84F8E">
              <w:rPr>
                <w:rFonts w:ascii="Arial" w:hAnsi="Arial" w:cs="Arial"/>
              </w:rPr>
              <w:t>are maintained</w:t>
            </w:r>
            <w:r>
              <w:rPr>
                <w:rFonts w:ascii="Arial" w:hAnsi="Arial" w:cs="Arial"/>
              </w:rPr>
              <w:t xml:space="preserve"> accurately and thoroughly and in accordance with records management policies</w:t>
            </w:r>
            <w:r w:rsidRPr="00B84F8E">
              <w:rPr>
                <w:rFonts w:ascii="Arial" w:hAnsi="Arial" w:cs="Arial"/>
                <w:lang w:eastAsia="en-NZ"/>
              </w:rPr>
              <w:t xml:space="preserve"> and </w:t>
            </w:r>
            <w:r>
              <w:rPr>
                <w:rFonts w:ascii="Arial" w:hAnsi="Arial" w:cs="Arial"/>
                <w:lang w:eastAsia="en-NZ"/>
              </w:rPr>
              <w:t xml:space="preserve">other </w:t>
            </w:r>
            <w:r w:rsidRPr="00B84F8E">
              <w:rPr>
                <w:rFonts w:ascii="Arial" w:hAnsi="Arial" w:cs="Arial"/>
                <w:lang w:eastAsia="en-NZ"/>
              </w:rPr>
              <w:t>relevant regulations.</w:t>
            </w:r>
          </w:p>
          <w:p w14:paraId="2AF2E5E1" w14:textId="77777777" w:rsidR="00B95692" w:rsidRPr="004773AC" w:rsidRDefault="00B95692" w:rsidP="00B95692">
            <w:pPr>
              <w:pStyle w:val="ListParagraph"/>
              <w:numPr>
                <w:ilvl w:val="0"/>
                <w:numId w:val="10"/>
              </w:numPr>
              <w:autoSpaceDE w:val="0"/>
              <w:autoSpaceDN w:val="0"/>
              <w:adjustRightInd w:val="0"/>
              <w:spacing w:line="276" w:lineRule="auto"/>
              <w:jc w:val="both"/>
              <w:rPr>
                <w:rFonts w:ascii="Arial" w:hAnsi="Arial" w:cs="Arial"/>
                <w:lang w:eastAsia="en-NZ"/>
              </w:rPr>
            </w:pPr>
            <w:r w:rsidRPr="00B84F8E">
              <w:rPr>
                <w:rFonts w:ascii="Arial" w:hAnsi="Arial" w:cs="Arial"/>
                <w:lang w:eastAsia="en-NZ"/>
              </w:rPr>
              <w:t xml:space="preserve">Lead the checking and verification of </w:t>
            </w:r>
            <w:r>
              <w:rPr>
                <w:rFonts w:ascii="Arial" w:hAnsi="Arial" w:cs="Arial"/>
                <w:lang w:eastAsia="en-NZ"/>
              </w:rPr>
              <w:t xml:space="preserve">student identity and enrolment-and admission-related </w:t>
            </w:r>
            <w:r w:rsidRPr="00B84F8E">
              <w:rPr>
                <w:rFonts w:ascii="Arial" w:hAnsi="Arial" w:cs="Arial"/>
                <w:lang w:eastAsia="en-NZ"/>
              </w:rPr>
              <w:t xml:space="preserve">documents, </w:t>
            </w:r>
            <w:r>
              <w:rPr>
                <w:rFonts w:ascii="Arial" w:hAnsi="Arial" w:cs="Arial"/>
                <w:lang w:eastAsia="en-NZ"/>
              </w:rPr>
              <w:t xml:space="preserve">including </w:t>
            </w:r>
            <w:r w:rsidRPr="00B84F8E">
              <w:rPr>
                <w:rFonts w:ascii="Arial" w:hAnsi="Arial" w:cs="Arial"/>
                <w:lang w:eastAsia="en-NZ"/>
              </w:rPr>
              <w:t>police vetting</w:t>
            </w:r>
            <w:r>
              <w:rPr>
                <w:rFonts w:ascii="Arial" w:hAnsi="Arial" w:cs="Arial"/>
                <w:lang w:eastAsia="en-NZ"/>
              </w:rPr>
              <w:t xml:space="preserve"> and National Student Index verification</w:t>
            </w:r>
            <w:r w:rsidRPr="00B84F8E">
              <w:rPr>
                <w:rFonts w:ascii="Arial" w:hAnsi="Arial" w:cs="Arial"/>
                <w:lang w:eastAsia="en-NZ"/>
              </w:rPr>
              <w:t>, as</w:t>
            </w:r>
            <w:r>
              <w:rPr>
                <w:rFonts w:ascii="Arial" w:hAnsi="Arial" w:cs="Arial"/>
                <w:lang w:eastAsia="en-NZ"/>
              </w:rPr>
              <w:t xml:space="preserve"> part of the admissions and enrolments processes.</w:t>
            </w:r>
          </w:p>
          <w:p w14:paraId="427852AA" w14:textId="4100F345" w:rsidR="008D0893" w:rsidRPr="008D0893" w:rsidRDefault="008D0893" w:rsidP="00C57178">
            <w:pPr>
              <w:pStyle w:val="ListParagraph"/>
              <w:numPr>
                <w:ilvl w:val="0"/>
                <w:numId w:val="10"/>
              </w:numPr>
              <w:autoSpaceDE w:val="0"/>
              <w:autoSpaceDN w:val="0"/>
              <w:adjustRightInd w:val="0"/>
              <w:spacing w:line="276" w:lineRule="auto"/>
              <w:jc w:val="both"/>
              <w:rPr>
                <w:rFonts w:ascii="Arial" w:hAnsi="Arial" w:cs="Arial"/>
                <w:b/>
                <w:lang w:eastAsia="en-NZ"/>
              </w:rPr>
            </w:pPr>
            <w:r w:rsidRPr="008D0893">
              <w:rPr>
                <w:rFonts w:ascii="Arial" w:hAnsi="Arial" w:cs="Arial"/>
                <w:lang w:val="en-US"/>
              </w:rPr>
              <w:t>Oversee the preparation and generation of accurate withdrawals and</w:t>
            </w:r>
            <w:r w:rsidR="000E0582">
              <w:rPr>
                <w:rFonts w:ascii="Arial" w:hAnsi="Arial" w:cs="Arial"/>
                <w:lang w:val="en-US"/>
              </w:rPr>
              <w:t xml:space="preserve"> </w:t>
            </w:r>
            <w:r w:rsidRPr="008D0893">
              <w:rPr>
                <w:rFonts w:ascii="Arial" w:hAnsi="Arial" w:cs="Arial"/>
                <w:lang w:val="en-US"/>
              </w:rPr>
              <w:t>refund requests</w:t>
            </w:r>
            <w:r w:rsidR="0098420D">
              <w:rPr>
                <w:rFonts w:ascii="Arial" w:hAnsi="Arial" w:cs="Arial"/>
                <w:lang w:val="en-US"/>
              </w:rPr>
              <w:t>, in collaboration with Finance.</w:t>
            </w:r>
          </w:p>
          <w:p w14:paraId="4E2A5A95" w14:textId="282052A5" w:rsidR="007C2ABC" w:rsidRPr="00CC4DEE" w:rsidRDefault="007C2ABC" w:rsidP="007C2ABC">
            <w:pPr>
              <w:pStyle w:val="ListParagraph"/>
              <w:numPr>
                <w:ilvl w:val="0"/>
                <w:numId w:val="10"/>
              </w:numPr>
              <w:autoSpaceDE w:val="0"/>
              <w:autoSpaceDN w:val="0"/>
              <w:adjustRightInd w:val="0"/>
              <w:spacing w:line="276" w:lineRule="auto"/>
              <w:jc w:val="both"/>
              <w:rPr>
                <w:rFonts w:ascii="Arial" w:hAnsi="Arial" w:cs="Arial"/>
                <w:b/>
                <w:lang w:eastAsia="en-NZ"/>
              </w:rPr>
            </w:pPr>
            <w:r w:rsidRPr="008D0893">
              <w:rPr>
                <w:rFonts w:ascii="Arial" w:hAnsi="Arial" w:cs="Arial"/>
                <w:lang w:val="en-US"/>
              </w:rPr>
              <w:t xml:space="preserve">Manage </w:t>
            </w:r>
            <w:r>
              <w:rPr>
                <w:rFonts w:ascii="Arial" w:hAnsi="Arial" w:cs="Arial"/>
                <w:lang w:val="en-US"/>
              </w:rPr>
              <w:t xml:space="preserve">processing of </w:t>
            </w:r>
            <w:r w:rsidRPr="008D0893">
              <w:rPr>
                <w:rFonts w:ascii="Arial" w:hAnsi="Arial" w:cs="Arial"/>
                <w:lang w:val="en-US"/>
              </w:rPr>
              <w:t>exceptional circumstances application</w:t>
            </w:r>
            <w:r>
              <w:rPr>
                <w:rFonts w:ascii="Arial" w:hAnsi="Arial" w:cs="Arial"/>
                <w:lang w:val="en-US"/>
              </w:rPr>
              <w:t>s</w:t>
            </w:r>
            <w:r w:rsidRPr="008D0893">
              <w:rPr>
                <w:rFonts w:ascii="Arial" w:hAnsi="Arial" w:cs="Arial"/>
                <w:lang w:val="en-US"/>
              </w:rPr>
              <w:t xml:space="preserve"> </w:t>
            </w:r>
            <w:r w:rsidR="00921BD6">
              <w:rPr>
                <w:rFonts w:ascii="Arial" w:hAnsi="Arial" w:cs="Arial"/>
                <w:lang w:val="en-US"/>
              </w:rPr>
              <w:t xml:space="preserve">and associated recordkeeping, </w:t>
            </w:r>
            <w:r>
              <w:rPr>
                <w:rFonts w:ascii="Arial" w:hAnsi="Arial" w:cs="Arial"/>
                <w:lang w:val="en-US"/>
              </w:rPr>
              <w:t>as required by the Registrar</w:t>
            </w:r>
            <w:r w:rsidR="00921BD6">
              <w:rPr>
                <w:rFonts w:ascii="Arial" w:hAnsi="Arial" w:cs="Arial"/>
                <w:lang w:val="en-US"/>
              </w:rPr>
              <w:t>.</w:t>
            </w:r>
          </w:p>
          <w:p w14:paraId="7A2003E0" w14:textId="6C90B9B8" w:rsidR="00A175BE" w:rsidRPr="002B6154" w:rsidRDefault="00A175BE" w:rsidP="00C57178">
            <w:pPr>
              <w:pStyle w:val="ListParagraph"/>
              <w:numPr>
                <w:ilvl w:val="0"/>
                <w:numId w:val="10"/>
              </w:numPr>
              <w:autoSpaceDE w:val="0"/>
              <w:autoSpaceDN w:val="0"/>
              <w:adjustRightInd w:val="0"/>
              <w:spacing w:line="276" w:lineRule="auto"/>
              <w:jc w:val="both"/>
              <w:rPr>
                <w:rFonts w:ascii="Arial" w:hAnsi="Arial" w:cs="Arial"/>
                <w:b/>
                <w:lang w:eastAsia="en-NZ"/>
              </w:rPr>
            </w:pPr>
            <w:r w:rsidRPr="00B84F8E">
              <w:rPr>
                <w:rFonts w:ascii="Arial" w:hAnsi="Arial" w:cs="Arial"/>
                <w:lang w:val="en-US"/>
              </w:rPr>
              <w:t xml:space="preserve">Support and train </w:t>
            </w:r>
            <w:r w:rsidR="002944D5">
              <w:rPr>
                <w:rFonts w:ascii="Arial" w:hAnsi="Arial" w:cs="Arial"/>
                <w:lang w:val="en-US"/>
              </w:rPr>
              <w:t>e</w:t>
            </w:r>
            <w:r w:rsidR="001A56F7">
              <w:rPr>
                <w:rFonts w:ascii="Arial" w:hAnsi="Arial" w:cs="Arial"/>
                <w:lang w:val="en-US"/>
              </w:rPr>
              <w:t xml:space="preserve">nrolment </w:t>
            </w:r>
            <w:r w:rsidR="002944D5">
              <w:rPr>
                <w:rFonts w:ascii="Arial" w:hAnsi="Arial" w:cs="Arial"/>
                <w:lang w:val="en-US"/>
              </w:rPr>
              <w:t xml:space="preserve">and international admissions </w:t>
            </w:r>
            <w:r w:rsidRPr="00B84F8E">
              <w:rPr>
                <w:rFonts w:ascii="Arial" w:hAnsi="Arial" w:cs="Arial"/>
                <w:lang w:val="en-US"/>
              </w:rPr>
              <w:t>staff as required in areas of responsibility to ensure effective and efficient service delivery and contribute to the promotion of knowledge sharing.</w:t>
            </w:r>
          </w:p>
          <w:p w14:paraId="2748630D" w14:textId="02621425" w:rsidR="00531BE8" w:rsidRPr="001E274D" w:rsidRDefault="00531BE8" w:rsidP="00C57178">
            <w:pPr>
              <w:pStyle w:val="ListParagraph"/>
              <w:numPr>
                <w:ilvl w:val="0"/>
                <w:numId w:val="10"/>
              </w:numPr>
              <w:autoSpaceDE w:val="0"/>
              <w:autoSpaceDN w:val="0"/>
              <w:adjustRightInd w:val="0"/>
              <w:spacing w:line="276" w:lineRule="auto"/>
              <w:jc w:val="both"/>
              <w:rPr>
                <w:rFonts w:ascii="Arial" w:hAnsi="Arial" w:cs="Arial"/>
                <w:b/>
                <w:bCs/>
                <w:color w:val="000000"/>
              </w:rPr>
            </w:pPr>
            <w:r w:rsidRPr="00B84F8E">
              <w:rPr>
                <w:rFonts w:ascii="Arial" w:hAnsi="Arial" w:cs="Arial"/>
                <w:lang w:val="en-US"/>
              </w:rPr>
              <w:t>Work continuously towards leading improving the efficiency and effectiveness of processes and systems</w:t>
            </w:r>
            <w:r w:rsidR="004753F8">
              <w:rPr>
                <w:rFonts w:ascii="Arial" w:hAnsi="Arial" w:cs="Arial"/>
                <w:lang w:val="en-US"/>
              </w:rPr>
              <w:t xml:space="preserve">, including the Student Management System and associated databases. </w:t>
            </w:r>
          </w:p>
          <w:p w14:paraId="35EAA9AB" w14:textId="3A4852E4" w:rsidR="001E274D" w:rsidRPr="001E274D" w:rsidRDefault="001E274D" w:rsidP="00C57178">
            <w:pPr>
              <w:pStyle w:val="ListParagraph"/>
              <w:numPr>
                <w:ilvl w:val="0"/>
                <w:numId w:val="10"/>
              </w:numPr>
              <w:autoSpaceDE w:val="0"/>
              <w:autoSpaceDN w:val="0"/>
              <w:adjustRightInd w:val="0"/>
              <w:spacing w:line="276" w:lineRule="auto"/>
              <w:jc w:val="both"/>
              <w:rPr>
                <w:rFonts w:ascii="Arial" w:hAnsi="Arial" w:cs="Arial"/>
                <w:b/>
                <w:bCs/>
                <w:color w:val="000000"/>
              </w:rPr>
            </w:pPr>
            <w:r w:rsidRPr="00B84F8E">
              <w:rPr>
                <w:rFonts w:ascii="Arial" w:hAnsi="Arial" w:cs="Arial"/>
                <w:color w:val="000000"/>
                <w:lang w:eastAsia="en-NZ"/>
              </w:rPr>
              <w:t>Establish, cultivate, and maintain ongoing relationships with Schools in order to understand the business and its needs within the context of their area/speciality; acquire knowledge about their operations and programme culture.</w:t>
            </w:r>
          </w:p>
          <w:p w14:paraId="7A2003E3" w14:textId="77777777" w:rsidR="00A175BE" w:rsidRPr="002B6154" w:rsidRDefault="00A175BE" w:rsidP="00983953">
            <w:pPr>
              <w:pStyle w:val="ListParagraph"/>
              <w:numPr>
                <w:ilvl w:val="0"/>
                <w:numId w:val="10"/>
              </w:numPr>
              <w:autoSpaceDE w:val="0"/>
              <w:autoSpaceDN w:val="0"/>
              <w:adjustRightInd w:val="0"/>
              <w:spacing w:line="276" w:lineRule="auto"/>
              <w:jc w:val="both"/>
              <w:rPr>
                <w:rFonts w:ascii="Arial" w:hAnsi="Arial" w:cs="Arial"/>
                <w:b/>
                <w:lang w:eastAsia="en-NZ"/>
              </w:rPr>
            </w:pPr>
          </w:p>
        </w:tc>
      </w:tr>
      <w:tr w:rsidR="00A4523B" w:rsidRPr="002B47ED" w14:paraId="7A200401" w14:textId="77777777" w:rsidTr="00F96D85">
        <w:trPr>
          <w:trHeight w:val="1363"/>
        </w:trPr>
        <w:tc>
          <w:tcPr>
            <w:tcW w:w="9016" w:type="dxa"/>
            <w:tcBorders>
              <w:left w:val="nil"/>
              <w:right w:val="nil"/>
            </w:tcBorders>
            <w:shd w:val="clear" w:color="auto" w:fill="FFFFFF" w:themeFill="background1"/>
            <w:vAlign w:val="center"/>
          </w:tcPr>
          <w:p w14:paraId="7A2003FB" w14:textId="77777777" w:rsidR="0050090A" w:rsidRPr="002B47ED" w:rsidRDefault="0050090A" w:rsidP="002B47ED">
            <w:pPr>
              <w:spacing w:line="276" w:lineRule="auto"/>
              <w:rPr>
                <w:rFonts w:ascii="Arial" w:hAnsi="Arial" w:cs="Arial"/>
                <w:b/>
              </w:rPr>
            </w:pPr>
          </w:p>
          <w:p w14:paraId="7A2003FC" w14:textId="77777777" w:rsidR="005E699D" w:rsidRPr="002B47ED" w:rsidRDefault="005E699D" w:rsidP="002B47ED">
            <w:pPr>
              <w:spacing w:line="276" w:lineRule="auto"/>
              <w:rPr>
                <w:rFonts w:ascii="Arial" w:hAnsi="Arial" w:cs="Arial"/>
                <w:b/>
              </w:rPr>
            </w:pPr>
            <w:r w:rsidRPr="002B47ED">
              <w:rPr>
                <w:rFonts w:ascii="Arial" w:hAnsi="Arial" w:cs="Arial"/>
                <w:b/>
              </w:rPr>
              <w:t xml:space="preserve">Health and Safety </w:t>
            </w:r>
          </w:p>
          <w:p w14:paraId="7A2003FD" w14:textId="77777777" w:rsidR="005E699D" w:rsidRPr="002B47ED" w:rsidRDefault="005E699D" w:rsidP="002B47ED">
            <w:pPr>
              <w:spacing w:line="276" w:lineRule="auto"/>
              <w:rPr>
                <w:rFonts w:ascii="Arial" w:hAnsi="Arial" w:cs="Arial"/>
                <w:b/>
              </w:rPr>
            </w:pPr>
          </w:p>
          <w:p w14:paraId="7A2003FE" w14:textId="4F1EB4FA" w:rsidR="005E699D" w:rsidRPr="002B47ED" w:rsidRDefault="005E699D"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Maintain knowledge of Health and Safety procedures, and actively support safe work practices in your work area</w:t>
            </w:r>
            <w:r w:rsidR="00CB6D48" w:rsidRPr="002B47ED">
              <w:rPr>
                <w:rFonts w:ascii="Arial" w:hAnsi="Arial" w:cs="Arial"/>
              </w:rPr>
              <w:t>.</w:t>
            </w:r>
          </w:p>
          <w:p w14:paraId="7A2003FF" w14:textId="4E4A16B7" w:rsidR="005E699D" w:rsidRPr="002B47ED" w:rsidRDefault="005E699D"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Take all practicable steps to ensure you don’t harm yourself or anyone else</w:t>
            </w:r>
            <w:r w:rsidR="00CB6D48" w:rsidRPr="002B47ED">
              <w:rPr>
                <w:rFonts w:ascii="Arial" w:hAnsi="Arial" w:cs="Arial"/>
              </w:rPr>
              <w:t>.</w:t>
            </w:r>
          </w:p>
          <w:p w14:paraId="7A200400" w14:textId="1F57AAEC" w:rsidR="00A4523B" w:rsidRPr="002B47ED" w:rsidRDefault="005E699D"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Comply with health and safety procedures as outlined in Taikura, in particular reporting all incidents and proactively identify hazards and support their management</w:t>
            </w:r>
            <w:r w:rsidR="00CB6D48" w:rsidRPr="002B47ED">
              <w:rPr>
                <w:rFonts w:ascii="Arial" w:hAnsi="Arial" w:cs="Arial"/>
              </w:rPr>
              <w:t>.</w:t>
            </w:r>
          </w:p>
        </w:tc>
      </w:tr>
    </w:tbl>
    <w:p w14:paraId="418ACDFD" w14:textId="77777777" w:rsidR="00983953" w:rsidRDefault="00983953">
      <w:r>
        <w:br w:type="page"/>
      </w:r>
    </w:p>
    <w:tbl>
      <w:tblPr>
        <w:tblStyle w:val="TableGrid"/>
        <w:tblW w:w="0" w:type="auto"/>
        <w:tblLook w:val="04A0" w:firstRow="1" w:lastRow="0" w:firstColumn="1" w:lastColumn="0" w:noHBand="0" w:noVBand="1"/>
      </w:tblPr>
      <w:tblGrid>
        <w:gridCol w:w="2694"/>
        <w:gridCol w:w="6322"/>
      </w:tblGrid>
      <w:tr w:rsidR="00F24417" w:rsidRPr="002B47ED" w14:paraId="7A20040C" w14:textId="77777777" w:rsidTr="008C4DA5">
        <w:trPr>
          <w:trHeight w:val="170"/>
        </w:trPr>
        <w:tc>
          <w:tcPr>
            <w:tcW w:w="9016" w:type="dxa"/>
            <w:gridSpan w:val="2"/>
            <w:tcBorders>
              <w:left w:val="nil"/>
              <w:right w:val="nil"/>
            </w:tcBorders>
            <w:shd w:val="clear" w:color="auto" w:fill="FFFFFF" w:themeFill="background1"/>
          </w:tcPr>
          <w:p w14:paraId="7A200402" w14:textId="175C0DD1" w:rsidR="00F24417" w:rsidRPr="002B47ED" w:rsidRDefault="00F24417" w:rsidP="002B47ED">
            <w:pPr>
              <w:spacing w:line="276" w:lineRule="auto"/>
              <w:rPr>
                <w:rFonts w:ascii="Arial" w:hAnsi="Arial" w:cs="Arial"/>
              </w:rPr>
            </w:pPr>
          </w:p>
          <w:p w14:paraId="7A200403" w14:textId="77777777" w:rsidR="00F24417" w:rsidRPr="002B47ED" w:rsidRDefault="00F24417" w:rsidP="002B47ED">
            <w:pPr>
              <w:spacing w:line="276" w:lineRule="auto"/>
              <w:rPr>
                <w:rFonts w:ascii="Arial" w:hAnsi="Arial" w:cs="Arial"/>
                <w:b/>
              </w:rPr>
            </w:pPr>
            <w:r w:rsidRPr="002B47ED">
              <w:rPr>
                <w:rFonts w:ascii="Arial" w:hAnsi="Arial" w:cs="Arial"/>
                <w:b/>
              </w:rPr>
              <w:t>People Management</w:t>
            </w:r>
          </w:p>
          <w:p w14:paraId="7A200404" w14:textId="77777777" w:rsidR="00F24417" w:rsidRPr="002B47ED" w:rsidRDefault="00F24417" w:rsidP="002B47ED">
            <w:pPr>
              <w:spacing w:line="276" w:lineRule="auto"/>
              <w:rPr>
                <w:rFonts w:ascii="Arial" w:hAnsi="Arial" w:cs="Arial"/>
              </w:rPr>
            </w:pPr>
          </w:p>
          <w:p w14:paraId="7A200406" w14:textId="2F2AEA4B" w:rsidR="00F24417" w:rsidRPr="002B47ED" w:rsidRDefault="00F24417" w:rsidP="00B84F8E">
            <w:pPr>
              <w:pStyle w:val="ListParagraph"/>
              <w:numPr>
                <w:ilvl w:val="0"/>
                <w:numId w:val="9"/>
              </w:numPr>
              <w:spacing w:line="276" w:lineRule="auto"/>
              <w:rPr>
                <w:rFonts w:ascii="Arial" w:hAnsi="Arial" w:cs="Arial"/>
              </w:rPr>
            </w:pPr>
            <w:r w:rsidRPr="002B47ED">
              <w:rPr>
                <w:rFonts w:ascii="Arial" w:hAnsi="Arial" w:cs="Arial"/>
              </w:rPr>
              <w:t>Effectively manages their team in a way that ensures all staff clearly understand what is expected of them and delivers this to a high standard.</w:t>
            </w:r>
          </w:p>
          <w:p w14:paraId="7A200408" w14:textId="0200A2F6" w:rsidR="00F24417" w:rsidRPr="002B47ED" w:rsidRDefault="00F24417" w:rsidP="00B84F8E">
            <w:pPr>
              <w:pStyle w:val="ListParagraph"/>
              <w:numPr>
                <w:ilvl w:val="0"/>
                <w:numId w:val="9"/>
              </w:numPr>
              <w:spacing w:line="276" w:lineRule="auto"/>
              <w:rPr>
                <w:rFonts w:ascii="Arial" w:hAnsi="Arial" w:cs="Arial"/>
              </w:rPr>
            </w:pPr>
            <w:r w:rsidRPr="002B47ED">
              <w:rPr>
                <w:rFonts w:ascii="Arial" w:hAnsi="Arial" w:cs="Arial"/>
              </w:rPr>
              <w:t>Provide coaching, mentoring and performance appraisals to members in the group.</w:t>
            </w:r>
          </w:p>
          <w:p w14:paraId="7A20040A" w14:textId="0731A967" w:rsidR="00F24417" w:rsidRPr="009F68FA" w:rsidRDefault="00F24417" w:rsidP="00BB205B">
            <w:pPr>
              <w:pStyle w:val="ListParagraph"/>
              <w:numPr>
                <w:ilvl w:val="0"/>
                <w:numId w:val="9"/>
              </w:numPr>
              <w:spacing w:line="276" w:lineRule="auto"/>
              <w:rPr>
                <w:rFonts w:ascii="Arial" w:hAnsi="Arial" w:cs="Arial"/>
              </w:rPr>
            </w:pPr>
            <w:r w:rsidRPr="009F68FA">
              <w:rPr>
                <w:rFonts w:ascii="Arial" w:hAnsi="Arial" w:cs="Arial"/>
              </w:rPr>
              <w:t xml:space="preserve">Adhere to, and actively practice human resources policies of </w:t>
            </w:r>
            <w:r w:rsidR="004B1E83">
              <w:rPr>
                <w:rFonts w:ascii="Arial" w:eastAsia="Arial" w:hAnsi="Arial" w:cs="Arial"/>
                <w:lang w:val="en-US"/>
              </w:rPr>
              <w:t xml:space="preserve">Whitireia and </w:t>
            </w:r>
            <w:r w:rsidRPr="009F68FA">
              <w:rPr>
                <w:rFonts w:ascii="Arial" w:hAnsi="Arial" w:cs="Arial"/>
              </w:rPr>
              <w:t xml:space="preserve">WelTec. </w:t>
            </w:r>
          </w:p>
          <w:p w14:paraId="7A20040B" w14:textId="77777777" w:rsidR="00F24417" w:rsidRPr="002B47ED" w:rsidRDefault="00F24417" w:rsidP="002B47ED">
            <w:pPr>
              <w:pStyle w:val="ListParagraph"/>
              <w:spacing w:line="276" w:lineRule="auto"/>
              <w:ind w:left="318"/>
              <w:rPr>
                <w:rFonts w:ascii="Arial" w:hAnsi="Arial" w:cs="Arial"/>
              </w:rPr>
            </w:pPr>
          </w:p>
        </w:tc>
      </w:tr>
      <w:tr w:rsidR="00F24417" w:rsidRPr="002B47ED" w14:paraId="7A200414" w14:textId="77777777" w:rsidTr="0050090A">
        <w:trPr>
          <w:trHeight w:val="3393"/>
        </w:trPr>
        <w:tc>
          <w:tcPr>
            <w:tcW w:w="9016" w:type="dxa"/>
            <w:gridSpan w:val="2"/>
            <w:tcBorders>
              <w:left w:val="nil"/>
              <w:right w:val="nil"/>
            </w:tcBorders>
            <w:shd w:val="clear" w:color="auto" w:fill="FFFFFF" w:themeFill="background1"/>
            <w:vAlign w:val="center"/>
          </w:tcPr>
          <w:p w14:paraId="7A20040D" w14:textId="77777777" w:rsidR="00F24417" w:rsidRPr="002B47ED" w:rsidRDefault="00F24417" w:rsidP="002B47ED">
            <w:pPr>
              <w:spacing w:line="276" w:lineRule="auto"/>
              <w:rPr>
                <w:rFonts w:ascii="Arial" w:hAnsi="Arial" w:cs="Arial"/>
                <w:b/>
              </w:rPr>
            </w:pPr>
          </w:p>
          <w:p w14:paraId="7A20040E" w14:textId="77777777" w:rsidR="00F24417" w:rsidRPr="002B47ED" w:rsidRDefault="00F24417" w:rsidP="002B47ED">
            <w:pPr>
              <w:spacing w:line="276" w:lineRule="auto"/>
              <w:rPr>
                <w:rFonts w:ascii="Arial" w:hAnsi="Arial" w:cs="Arial"/>
                <w:b/>
              </w:rPr>
            </w:pPr>
            <w:r w:rsidRPr="002B47ED">
              <w:rPr>
                <w:rFonts w:ascii="Arial" w:hAnsi="Arial" w:cs="Arial"/>
                <w:b/>
              </w:rPr>
              <w:t>Collaborative Relationships</w:t>
            </w:r>
          </w:p>
          <w:p w14:paraId="7A20040F" w14:textId="77777777" w:rsidR="00F24417" w:rsidRPr="002B47ED" w:rsidRDefault="00F24417" w:rsidP="002B47ED">
            <w:pPr>
              <w:spacing w:line="276" w:lineRule="auto"/>
              <w:rPr>
                <w:rFonts w:ascii="Arial" w:hAnsi="Arial" w:cs="Arial"/>
                <w:b/>
              </w:rPr>
            </w:pPr>
          </w:p>
          <w:p w14:paraId="7A200410" w14:textId="173C9B14" w:rsidR="00F24417" w:rsidRPr="002B47ED" w:rsidRDefault="00F24417"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 xml:space="preserve">Develop and maintain strong, positive and collaborative relationships that enhance the strategic partnership of </w:t>
            </w:r>
            <w:r w:rsidR="004B1E83">
              <w:rPr>
                <w:rFonts w:ascii="Arial" w:eastAsia="Arial" w:hAnsi="Arial" w:cs="Arial"/>
                <w:lang w:val="en-US"/>
              </w:rPr>
              <w:t xml:space="preserve">Whitireia and </w:t>
            </w:r>
            <w:r w:rsidRPr="002B47ED">
              <w:rPr>
                <w:rFonts w:ascii="Arial" w:hAnsi="Arial" w:cs="Arial"/>
              </w:rPr>
              <w:t>WelTec</w:t>
            </w:r>
            <w:r w:rsidR="00CB6D48" w:rsidRPr="002B47ED">
              <w:rPr>
                <w:rFonts w:ascii="Arial" w:hAnsi="Arial" w:cs="Arial"/>
              </w:rPr>
              <w:t>.</w:t>
            </w:r>
          </w:p>
          <w:p w14:paraId="7A200411" w14:textId="23072BAA" w:rsidR="00F24417" w:rsidRPr="002B47ED" w:rsidRDefault="00F24417"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Work with others collaboratively and constructively to achieve successful outcomes</w:t>
            </w:r>
            <w:r w:rsidR="00CB6D48" w:rsidRPr="002B47ED">
              <w:rPr>
                <w:rFonts w:ascii="Arial" w:hAnsi="Arial" w:cs="Arial"/>
              </w:rPr>
              <w:t>.</w:t>
            </w:r>
          </w:p>
          <w:p w14:paraId="7A200412" w14:textId="0B160CC2" w:rsidR="00F24417" w:rsidRPr="002B47ED" w:rsidRDefault="00F24417"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 xml:space="preserve">Successfully collaborate across </w:t>
            </w:r>
            <w:r w:rsidR="004B1E83">
              <w:rPr>
                <w:rFonts w:ascii="Arial" w:eastAsia="Arial" w:hAnsi="Arial" w:cs="Arial"/>
                <w:lang w:val="en-US"/>
              </w:rPr>
              <w:t xml:space="preserve">Whitireia and </w:t>
            </w:r>
            <w:r w:rsidRPr="002B47ED">
              <w:rPr>
                <w:rFonts w:ascii="Arial" w:hAnsi="Arial" w:cs="Arial"/>
              </w:rPr>
              <w:t>WelTec and its subsidiaries.</w:t>
            </w:r>
          </w:p>
          <w:p w14:paraId="537457BE" w14:textId="77777777" w:rsidR="00F24417" w:rsidRDefault="00F24417"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Support the work of the wider Directorate by actively learning and developing, and responding to constructive feedback in order to continually improve the quality of work produced</w:t>
            </w:r>
            <w:r w:rsidR="00CB6D48" w:rsidRPr="002B47ED">
              <w:rPr>
                <w:rFonts w:ascii="Arial" w:hAnsi="Arial" w:cs="Arial"/>
              </w:rPr>
              <w:t>.</w:t>
            </w:r>
          </w:p>
          <w:p w14:paraId="7A200413" w14:textId="67F434AF" w:rsidR="0054465F" w:rsidRPr="002B47ED" w:rsidRDefault="0054465F" w:rsidP="00132306">
            <w:pPr>
              <w:pStyle w:val="ListParagraph"/>
              <w:numPr>
                <w:ilvl w:val="0"/>
                <w:numId w:val="12"/>
              </w:numPr>
              <w:suppressAutoHyphens/>
              <w:spacing w:after="200" w:line="276" w:lineRule="auto"/>
              <w:rPr>
                <w:rFonts w:ascii="Arial" w:hAnsi="Arial" w:cs="Arial"/>
              </w:rPr>
            </w:pPr>
            <w:r w:rsidRPr="0054465F">
              <w:rPr>
                <w:rFonts w:ascii="Arial" w:hAnsi="Arial" w:cs="Arial"/>
              </w:rPr>
              <w:t xml:space="preserve">Assist the </w:t>
            </w:r>
            <w:r w:rsidR="004B1E83">
              <w:rPr>
                <w:rFonts w:ascii="Arial" w:hAnsi="Arial" w:cs="Arial"/>
              </w:rPr>
              <w:t>Registrar</w:t>
            </w:r>
            <w:r w:rsidRPr="0054465F">
              <w:rPr>
                <w:rFonts w:ascii="Arial" w:hAnsi="Arial" w:cs="Arial"/>
              </w:rPr>
              <w:t xml:space="preserve"> to manage the relationships with institutional software vendors.</w:t>
            </w:r>
          </w:p>
        </w:tc>
      </w:tr>
      <w:tr w:rsidR="00F24417" w:rsidRPr="002B47ED" w14:paraId="7A200419" w14:textId="77777777" w:rsidTr="00F96D85">
        <w:trPr>
          <w:trHeight w:val="1363"/>
        </w:trPr>
        <w:tc>
          <w:tcPr>
            <w:tcW w:w="9016" w:type="dxa"/>
            <w:gridSpan w:val="2"/>
            <w:tcBorders>
              <w:left w:val="nil"/>
              <w:right w:val="nil"/>
            </w:tcBorders>
            <w:shd w:val="clear" w:color="auto" w:fill="FFFFFF" w:themeFill="background1"/>
            <w:vAlign w:val="center"/>
          </w:tcPr>
          <w:p w14:paraId="7A200415" w14:textId="77777777" w:rsidR="00F24417" w:rsidRPr="002B47ED" w:rsidRDefault="00F24417" w:rsidP="002B47ED">
            <w:pPr>
              <w:spacing w:line="276" w:lineRule="auto"/>
              <w:rPr>
                <w:rFonts w:ascii="Arial" w:hAnsi="Arial" w:cs="Arial"/>
                <w:b/>
              </w:rPr>
            </w:pPr>
          </w:p>
          <w:p w14:paraId="7A200416" w14:textId="77777777" w:rsidR="00F24417" w:rsidRPr="002B47ED" w:rsidRDefault="00F24417" w:rsidP="002B47ED">
            <w:pPr>
              <w:spacing w:line="276" w:lineRule="auto"/>
              <w:rPr>
                <w:rFonts w:ascii="Arial" w:hAnsi="Arial" w:cs="Arial"/>
                <w:b/>
              </w:rPr>
            </w:pPr>
            <w:r w:rsidRPr="002B47ED">
              <w:rPr>
                <w:rFonts w:ascii="Arial" w:hAnsi="Arial" w:cs="Arial"/>
                <w:b/>
              </w:rPr>
              <w:t>Valuing and Nurturing Diversity</w:t>
            </w:r>
          </w:p>
          <w:p w14:paraId="7A200417" w14:textId="77777777" w:rsidR="00F24417" w:rsidRPr="002B47ED" w:rsidRDefault="00F24417" w:rsidP="002B47ED">
            <w:pPr>
              <w:spacing w:line="276" w:lineRule="auto"/>
              <w:rPr>
                <w:rFonts w:ascii="Arial" w:hAnsi="Arial" w:cs="Arial"/>
                <w:b/>
              </w:rPr>
            </w:pPr>
          </w:p>
          <w:p w14:paraId="7A200418" w14:textId="53989DAA" w:rsidR="00F24417" w:rsidRPr="002B47ED" w:rsidRDefault="00F24417" w:rsidP="00B84F8E">
            <w:pPr>
              <w:pStyle w:val="ListParagraph"/>
              <w:numPr>
                <w:ilvl w:val="0"/>
                <w:numId w:val="9"/>
              </w:numPr>
              <w:suppressAutoHyphens/>
              <w:spacing w:after="200" w:line="276" w:lineRule="auto"/>
              <w:jc w:val="both"/>
              <w:rPr>
                <w:rFonts w:ascii="Arial" w:hAnsi="Arial" w:cs="Arial"/>
              </w:rPr>
            </w:pPr>
            <w:r w:rsidRPr="002B47ED">
              <w:rPr>
                <w:rFonts w:ascii="Arial" w:hAnsi="Arial" w:cs="Arial"/>
              </w:rPr>
              <w:t>Recognise and positively respond to the different needs of particular groups and individuals within the Institutes’ communities</w:t>
            </w:r>
            <w:r w:rsidR="00CB6D48" w:rsidRPr="002B47ED">
              <w:rPr>
                <w:rFonts w:ascii="Arial" w:hAnsi="Arial" w:cs="Arial"/>
              </w:rPr>
              <w:t>.</w:t>
            </w:r>
          </w:p>
        </w:tc>
      </w:tr>
      <w:tr w:rsidR="00F24417" w:rsidRPr="002B47ED" w14:paraId="7A20041E" w14:textId="77777777" w:rsidTr="00F96D85">
        <w:trPr>
          <w:trHeight w:val="1363"/>
        </w:trPr>
        <w:tc>
          <w:tcPr>
            <w:tcW w:w="9016" w:type="dxa"/>
            <w:gridSpan w:val="2"/>
            <w:tcBorders>
              <w:left w:val="nil"/>
              <w:right w:val="nil"/>
            </w:tcBorders>
            <w:shd w:val="clear" w:color="auto" w:fill="FFFFFF" w:themeFill="background1"/>
            <w:vAlign w:val="center"/>
          </w:tcPr>
          <w:p w14:paraId="7A20041A" w14:textId="77777777" w:rsidR="00F24417" w:rsidRPr="002B47ED" w:rsidRDefault="00F24417" w:rsidP="002B47ED">
            <w:pPr>
              <w:spacing w:line="276" w:lineRule="auto"/>
              <w:rPr>
                <w:rFonts w:ascii="Arial" w:hAnsi="Arial" w:cs="Arial"/>
                <w:b/>
              </w:rPr>
            </w:pPr>
          </w:p>
          <w:p w14:paraId="7A20041B" w14:textId="77777777" w:rsidR="00F24417" w:rsidRPr="002B47ED" w:rsidRDefault="00F24417" w:rsidP="002B47ED">
            <w:pPr>
              <w:spacing w:line="276" w:lineRule="auto"/>
              <w:rPr>
                <w:rFonts w:ascii="Arial" w:hAnsi="Arial" w:cs="Arial"/>
                <w:b/>
              </w:rPr>
            </w:pPr>
            <w:r w:rsidRPr="002B47ED">
              <w:rPr>
                <w:rFonts w:ascii="Arial" w:hAnsi="Arial" w:cs="Arial"/>
                <w:b/>
              </w:rPr>
              <w:t>Culture</w:t>
            </w:r>
          </w:p>
          <w:p w14:paraId="080D5577" w14:textId="77777777" w:rsidR="00556649" w:rsidRPr="00132306" w:rsidRDefault="00556649" w:rsidP="00132306">
            <w:pPr>
              <w:pStyle w:val="ListParagraph"/>
              <w:numPr>
                <w:ilvl w:val="0"/>
                <w:numId w:val="12"/>
              </w:numPr>
              <w:suppressAutoHyphens/>
              <w:spacing w:after="200" w:line="276" w:lineRule="auto"/>
              <w:rPr>
                <w:rFonts w:ascii="Arial" w:hAnsi="Arial" w:cs="Arial"/>
              </w:rPr>
            </w:pPr>
            <w:r w:rsidRPr="00132306">
              <w:rPr>
                <w:rFonts w:ascii="Arial" w:hAnsi="Arial" w:cs="Arial"/>
              </w:rPr>
              <w:t>Support and maintain a culturally safe environment.</w:t>
            </w:r>
          </w:p>
          <w:p w14:paraId="7A20041D" w14:textId="096964AF" w:rsidR="00F24417" w:rsidRPr="002B47ED" w:rsidRDefault="00556649" w:rsidP="00132306">
            <w:pPr>
              <w:pStyle w:val="ListParagraph"/>
              <w:numPr>
                <w:ilvl w:val="0"/>
                <w:numId w:val="12"/>
              </w:numPr>
              <w:suppressAutoHyphens/>
              <w:spacing w:after="200" w:line="276" w:lineRule="auto"/>
              <w:rPr>
                <w:rFonts w:ascii="Arial" w:hAnsi="Arial" w:cs="Arial"/>
              </w:rPr>
            </w:pPr>
            <w:r w:rsidRPr="00132306">
              <w:rPr>
                <w:rFonts w:ascii="Arial" w:hAnsi="Arial" w:cs="Arial"/>
              </w:rPr>
              <w:t>Working effectively with people from a range of cultures, demonstrating an understanding of cultural differences.</w:t>
            </w:r>
          </w:p>
        </w:tc>
      </w:tr>
      <w:tr w:rsidR="00556649" w:rsidRPr="002B47ED" w14:paraId="612F0176" w14:textId="77777777" w:rsidTr="00F96D85">
        <w:trPr>
          <w:trHeight w:val="1363"/>
        </w:trPr>
        <w:tc>
          <w:tcPr>
            <w:tcW w:w="9016" w:type="dxa"/>
            <w:gridSpan w:val="2"/>
            <w:tcBorders>
              <w:left w:val="nil"/>
              <w:right w:val="nil"/>
            </w:tcBorders>
            <w:shd w:val="clear" w:color="auto" w:fill="FFFFFF" w:themeFill="background1"/>
            <w:vAlign w:val="center"/>
          </w:tcPr>
          <w:p w14:paraId="40B6DB53" w14:textId="77777777" w:rsidR="00556649" w:rsidRPr="00601D89" w:rsidRDefault="00556649" w:rsidP="00556649">
            <w:pPr>
              <w:spacing w:before="60" w:after="60"/>
              <w:jc w:val="both"/>
              <w:rPr>
                <w:rFonts w:ascii="Arial" w:hAnsi="Arial" w:cs="Arial"/>
                <w:b/>
              </w:rPr>
            </w:pPr>
            <w:r w:rsidRPr="00601D89">
              <w:rPr>
                <w:rFonts w:ascii="Arial" w:hAnsi="Arial" w:cs="Arial"/>
                <w:b/>
              </w:rPr>
              <w:t>Māori Responsiveness</w:t>
            </w:r>
          </w:p>
          <w:p w14:paraId="4208CF53" w14:textId="77777777" w:rsidR="00556649" w:rsidRPr="00601D89" w:rsidRDefault="00556649" w:rsidP="00132306">
            <w:pPr>
              <w:pStyle w:val="ListParagraph"/>
              <w:numPr>
                <w:ilvl w:val="0"/>
                <w:numId w:val="12"/>
              </w:numPr>
              <w:suppressAutoHyphens/>
              <w:spacing w:after="200" w:line="276" w:lineRule="auto"/>
              <w:rPr>
                <w:rFonts w:ascii="Arial" w:hAnsi="Arial" w:cs="Arial"/>
              </w:rPr>
            </w:pPr>
            <w:r w:rsidRPr="00601D89">
              <w:rPr>
                <w:rFonts w:ascii="Arial" w:hAnsi="Arial" w:cs="Arial"/>
              </w:rPr>
              <w:t>Interacting effectively with Māori taking into consideration tikanga and kawa.</w:t>
            </w:r>
          </w:p>
          <w:p w14:paraId="3F6D5A53" w14:textId="0557F925" w:rsidR="00556649" w:rsidRPr="002B47ED" w:rsidRDefault="00556649" w:rsidP="00132306">
            <w:pPr>
              <w:pStyle w:val="ListParagraph"/>
              <w:numPr>
                <w:ilvl w:val="0"/>
                <w:numId w:val="12"/>
              </w:numPr>
              <w:suppressAutoHyphens/>
              <w:spacing w:after="200" w:line="276" w:lineRule="auto"/>
              <w:rPr>
                <w:rFonts w:ascii="Arial" w:hAnsi="Arial" w:cs="Arial"/>
                <w:b/>
              </w:rPr>
            </w:pPr>
            <w:r w:rsidRPr="00601D89">
              <w:rPr>
                <w:rFonts w:ascii="Arial" w:hAnsi="Arial" w:cs="Arial"/>
              </w:rPr>
              <w:t>Working in conjunction with mana whenua to apply the principles through operations.</w:t>
            </w:r>
          </w:p>
        </w:tc>
      </w:tr>
      <w:tr w:rsidR="00F24417" w:rsidRPr="002B47ED" w14:paraId="7A200421" w14:textId="77777777" w:rsidTr="00F96D85">
        <w:trPr>
          <w:trHeight w:val="1363"/>
        </w:trPr>
        <w:tc>
          <w:tcPr>
            <w:tcW w:w="9016" w:type="dxa"/>
            <w:gridSpan w:val="2"/>
            <w:tcBorders>
              <w:left w:val="nil"/>
              <w:right w:val="nil"/>
            </w:tcBorders>
            <w:shd w:val="clear" w:color="auto" w:fill="FFFFFF" w:themeFill="background1"/>
            <w:vAlign w:val="center"/>
          </w:tcPr>
          <w:p w14:paraId="7A20041F" w14:textId="6CAD3B6B" w:rsidR="00F24417" w:rsidRPr="002B47ED" w:rsidRDefault="00F24417" w:rsidP="002B47ED">
            <w:pPr>
              <w:spacing w:line="276" w:lineRule="auto"/>
              <w:rPr>
                <w:rFonts w:ascii="Arial" w:hAnsi="Arial" w:cs="Arial"/>
                <w:b/>
              </w:rPr>
            </w:pPr>
            <w:r w:rsidRPr="002B47ED">
              <w:rPr>
                <w:rFonts w:ascii="Arial" w:hAnsi="Arial" w:cs="Arial"/>
                <w:b/>
              </w:rPr>
              <w:t>Other Duties</w:t>
            </w:r>
          </w:p>
          <w:p w14:paraId="3C8DF6BA" w14:textId="77777777" w:rsidR="00CB6D48" w:rsidRPr="002B47ED" w:rsidRDefault="00CB6D48" w:rsidP="002B47ED">
            <w:pPr>
              <w:spacing w:line="276" w:lineRule="auto"/>
              <w:rPr>
                <w:rFonts w:ascii="Arial" w:hAnsi="Arial" w:cs="Arial"/>
                <w:b/>
              </w:rPr>
            </w:pPr>
          </w:p>
          <w:p w14:paraId="791529CF" w14:textId="77777777" w:rsidR="004240F3" w:rsidRPr="004240F3" w:rsidRDefault="00F24417" w:rsidP="004240F3">
            <w:pPr>
              <w:pStyle w:val="ListParagraph"/>
              <w:numPr>
                <w:ilvl w:val="0"/>
                <w:numId w:val="9"/>
              </w:numPr>
              <w:spacing w:line="276" w:lineRule="auto"/>
              <w:rPr>
                <w:rFonts w:ascii="Arial" w:hAnsi="Arial" w:cs="Arial"/>
                <w:b/>
              </w:rPr>
            </w:pPr>
            <w:r w:rsidRPr="002B47ED">
              <w:rPr>
                <w:rFonts w:ascii="Arial" w:hAnsi="Arial" w:cs="Arial"/>
              </w:rPr>
              <w:t>Any other duties as requested by the</w:t>
            </w:r>
            <w:r w:rsidR="00E25822" w:rsidRPr="002B47ED">
              <w:rPr>
                <w:rFonts w:ascii="Arial" w:hAnsi="Arial" w:cs="Arial"/>
              </w:rPr>
              <w:t xml:space="preserve"> Manager or</w:t>
            </w:r>
            <w:r w:rsidRPr="002B47ED">
              <w:rPr>
                <w:rFonts w:ascii="Arial" w:hAnsi="Arial" w:cs="Arial"/>
              </w:rPr>
              <w:t xml:space="preserve"> Director.  </w:t>
            </w:r>
          </w:p>
          <w:p w14:paraId="4AEE00D6" w14:textId="77777777" w:rsidR="004240F3" w:rsidRDefault="004240F3" w:rsidP="004240F3">
            <w:pPr>
              <w:pStyle w:val="ListParagraph"/>
              <w:spacing w:line="276" w:lineRule="auto"/>
              <w:rPr>
                <w:rFonts w:ascii="Arial" w:hAnsi="Arial" w:cs="Arial"/>
                <w:b/>
              </w:rPr>
            </w:pPr>
          </w:p>
          <w:p w14:paraId="5758704D" w14:textId="77777777" w:rsidR="004240F3" w:rsidRDefault="004240F3" w:rsidP="004240F3">
            <w:pPr>
              <w:pStyle w:val="ListParagraph"/>
              <w:spacing w:line="276" w:lineRule="auto"/>
              <w:rPr>
                <w:rFonts w:ascii="Arial" w:hAnsi="Arial" w:cs="Arial"/>
                <w:b/>
              </w:rPr>
            </w:pPr>
          </w:p>
          <w:p w14:paraId="03A883E8" w14:textId="77777777" w:rsidR="004240F3" w:rsidRDefault="004240F3" w:rsidP="004240F3">
            <w:pPr>
              <w:pStyle w:val="ListParagraph"/>
              <w:spacing w:line="276" w:lineRule="auto"/>
              <w:rPr>
                <w:rFonts w:ascii="Arial" w:hAnsi="Arial" w:cs="Arial"/>
                <w:b/>
              </w:rPr>
            </w:pPr>
          </w:p>
          <w:p w14:paraId="7A200420" w14:textId="35DE0657" w:rsidR="004240F3" w:rsidRPr="004240F3" w:rsidRDefault="004240F3" w:rsidP="004240F3">
            <w:pPr>
              <w:pStyle w:val="ListParagraph"/>
              <w:spacing w:line="276" w:lineRule="auto"/>
              <w:rPr>
                <w:rFonts w:ascii="Arial" w:hAnsi="Arial" w:cs="Arial"/>
                <w:b/>
              </w:rPr>
            </w:pPr>
          </w:p>
        </w:tc>
      </w:tr>
      <w:tr w:rsidR="00F96D85" w:rsidRPr="002B47ED" w14:paraId="7A200425" w14:textId="77777777" w:rsidTr="00BB205B">
        <w:trPr>
          <w:trHeight w:val="442"/>
        </w:trPr>
        <w:tc>
          <w:tcPr>
            <w:tcW w:w="9016" w:type="dxa"/>
            <w:gridSpan w:val="2"/>
            <w:tcBorders>
              <w:left w:val="nil"/>
              <w:right w:val="nil"/>
            </w:tcBorders>
            <w:shd w:val="clear" w:color="auto" w:fill="F2F2F2" w:themeFill="background1" w:themeFillShade="F2"/>
            <w:vAlign w:val="center"/>
          </w:tcPr>
          <w:p w14:paraId="7A200424" w14:textId="77777777" w:rsidR="00F96D85" w:rsidRPr="002B47ED" w:rsidRDefault="00576C26" w:rsidP="002B47ED">
            <w:pPr>
              <w:spacing w:line="276" w:lineRule="auto"/>
              <w:rPr>
                <w:rFonts w:ascii="Arial" w:hAnsi="Arial" w:cs="Arial"/>
                <w:b/>
              </w:rPr>
            </w:pPr>
            <w:r w:rsidRPr="002B47ED">
              <w:rPr>
                <w:rFonts w:ascii="Arial" w:hAnsi="Arial" w:cs="Arial"/>
              </w:rPr>
              <w:lastRenderedPageBreak/>
              <w:br w:type="page"/>
            </w:r>
            <w:r w:rsidR="00042B39" w:rsidRPr="002B47ED">
              <w:rPr>
                <w:rFonts w:ascii="Arial" w:hAnsi="Arial" w:cs="Arial"/>
                <w:b/>
              </w:rPr>
              <w:t>Position Dimensions</w:t>
            </w:r>
          </w:p>
        </w:tc>
      </w:tr>
      <w:tr w:rsidR="00240F17" w:rsidRPr="002B47ED" w14:paraId="7A200428" w14:textId="77777777" w:rsidTr="00F96D85">
        <w:trPr>
          <w:trHeight w:val="442"/>
        </w:trPr>
        <w:tc>
          <w:tcPr>
            <w:tcW w:w="2694" w:type="dxa"/>
            <w:tcBorders>
              <w:left w:val="nil"/>
              <w:right w:val="nil"/>
            </w:tcBorders>
            <w:shd w:val="clear" w:color="auto" w:fill="FFFFFF" w:themeFill="background1"/>
            <w:vAlign w:val="center"/>
          </w:tcPr>
          <w:p w14:paraId="7A200426" w14:textId="77777777" w:rsidR="00240F17" w:rsidRPr="002B47ED" w:rsidRDefault="00240F17" w:rsidP="002B47ED">
            <w:pPr>
              <w:spacing w:line="276" w:lineRule="auto"/>
              <w:rPr>
                <w:rFonts w:ascii="Arial" w:hAnsi="Arial" w:cs="Arial"/>
              </w:rPr>
            </w:pPr>
            <w:r w:rsidRPr="002B47ED">
              <w:rPr>
                <w:rFonts w:ascii="Arial" w:hAnsi="Arial" w:cs="Arial"/>
              </w:rPr>
              <w:t>Financial delegations</w:t>
            </w:r>
          </w:p>
        </w:tc>
        <w:tc>
          <w:tcPr>
            <w:tcW w:w="6322" w:type="dxa"/>
            <w:tcBorders>
              <w:left w:val="nil"/>
              <w:right w:val="nil"/>
            </w:tcBorders>
            <w:shd w:val="clear" w:color="auto" w:fill="FFFFFF" w:themeFill="background1"/>
            <w:vAlign w:val="center"/>
          </w:tcPr>
          <w:p w14:paraId="7A200427" w14:textId="22DAB383" w:rsidR="00240F17" w:rsidRPr="002B47ED" w:rsidRDefault="00240F17" w:rsidP="002B47ED">
            <w:pPr>
              <w:spacing w:line="276" w:lineRule="auto"/>
              <w:rPr>
                <w:rFonts w:ascii="Arial" w:hAnsi="Arial" w:cs="Arial"/>
                <w:i/>
              </w:rPr>
            </w:pPr>
            <w:r w:rsidRPr="002B47ED" w:rsidDel="009C00A2">
              <w:rPr>
                <w:rFonts w:ascii="Arial" w:hAnsi="Arial" w:cs="Arial"/>
                <w:i/>
              </w:rPr>
              <w:t xml:space="preserve"> </w:t>
            </w:r>
            <w:r w:rsidR="009910E8">
              <w:rPr>
                <w:rFonts w:ascii="Arial" w:hAnsi="Arial" w:cs="Arial"/>
                <w:i/>
              </w:rPr>
              <w:t>Yes</w:t>
            </w:r>
          </w:p>
        </w:tc>
      </w:tr>
      <w:tr w:rsidR="00240F17" w:rsidRPr="002B47ED" w14:paraId="7A20042B" w14:textId="77777777" w:rsidTr="00F96D85">
        <w:trPr>
          <w:trHeight w:val="442"/>
        </w:trPr>
        <w:tc>
          <w:tcPr>
            <w:tcW w:w="2694" w:type="dxa"/>
            <w:tcBorders>
              <w:left w:val="nil"/>
              <w:right w:val="nil"/>
            </w:tcBorders>
            <w:shd w:val="clear" w:color="auto" w:fill="FFFFFF" w:themeFill="background1"/>
            <w:vAlign w:val="center"/>
          </w:tcPr>
          <w:p w14:paraId="7A200429" w14:textId="77777777" w:rsidR="00240F17" w:rsidRPr="002B47ED" w:rsidRDefault="00240F17" w:rsidP="002B47ED">
            <w:pPr>
              <w:spacing w:line="276" w:lineRule="auto"/>
              <w:rPr>
                <w:rFonts w:ascii="Arial" w:hAnsi="Arial" w:cs="Arial"/>
              </w:rPr>
            </w:pPr>
            <w:r w:rsidRPr="002B47ED">
              <w:rPr>
                <w:rFonts w:ascii="Arial" w:hAnsi="Arial" w:cs="Arial"/>
              </w:rPr>
              <w:t>HR delegations</w:t>
            </w:r>
          </w:p>
        </w:tc>
        <w:tc>
          <w:tcPr>
            <w:tcW w:w="6322" w:type="dxa"/>
            <w:tcBorders>
              <w:left w:val="nil"/>
              <w:right w:val="nil"/>
            </w:tcBorders>
            <w:shd w:val="clear" w:color="auto" w:fill="FFFFFF" w:themeFill="background1"/>
            <w:vAlign w:val="center"/>
          </w:tcPr>
          <w:p w14:paraId="7A20042A" w14:textId="2497E244" w:rsidR="00240F17" w:rsidRPr="002B47ED" w:rsidRDefault="00240F17" w:rsidP="002B47ED">
            <w:pPr>
              <w:spacing w:line="276" w:lineRule="auto"/>
              <w:rPr>
                <w:rFonts w:ascii="Arial" w:hAnsi="Arial" w:cs="Arial"/>
                <w:i/>
              </w:rPr>
            </w:pPr>
            <w:r w:rsidRPr="002B47ED" w:rsidDel="009C00A2">
              <w:rPr>
                <w:rFonts w:ascii="Arial" w:hAnsi="Arial" w:cs="Arial"/>
                <w:i/>
              </w:rPr>
              <w:t xml:space="preserve"> </w:t>
            </w:r>
            <w:r w:rsidR="009910E8">
              <w:rPr>
                <w:rFonts w:ascii="Arial" w:hAnsi="Arial" w:cs="Arial"/>
                <w:i/>
              </w:rPr>
              <w:t xml:space="preserve">Yes </w:t>
            </w:r>
          </w:p>
        </w:tc>
      </w:tr>
      <w:tr w:rsidR="00240F17" w:rsidRPr="002B47ED" w14:paraId="7A20042E" w14:textId="77777777" w:rsidTr="00F96D85">
        <w:trPr>
          <w:trHeight w:val="442"/>
        </w:trPr>
        <w:tc>
          <w:tcPr>
            <w:tcW w:w="2694" w:type="dxa"/>
            <w:tcBorders>
              <w:left w:val="nil"/>
              <w:right w:val="nil"/>
            </w:tcBorders>
            <w:shd w:val="clear" w:color="auto" w:fill="FFFFFF" w:themeFill="background1"/>
            <w:vAlign w:val="center"/>
          </w:tcPr>
          <w:p w14:paraId="7A20042C" w14:textId="77777777" w:rsidR="00240F17" w:rsidRPr="002B47ED" w:rsidRDefault="00240F17" w:rsidP="002B47ED">
            <w:pPr>
              <w:spacing w:line="276" w:lineRule="auto"/>
              <w:rPr>
                <w:rFonts w:ascii="Arial" w:hAnsi="Arial" w:cs="Arial"/>
              </w:rPr>
            </w:pPr>
            <w:r w:rsidRPr="002B47ED">
              <w:rPr>
                <w:rFonts w:ascii="Arial" w:hAnsi="Arial" w:cs="Arial"/>
              </w:rPr>
              <w:t>Direct Reports</w:t>
            </w:r>
          </w:p>
        </w:tc>
        <w:tc>
          <w:tcPr>
            <w:tcW w:w="6322" w:type="dxa"/>
            <w:tcBorders>
              <w:left w:val="nil"/>
              <w:right w:val="nil"/>
            </w:tcBorders>
            <w:shd w:val="clear" w:color="auto" w:fill="FFFFFF" w:themeFill="background1"/>
            <w:vAlign w:val="center"/>
          </w:tcPr>
          <w:p w14:paraId="7A20042D" w14:textId="2680E12C" w:rsidR="00240F17" w:rsidRPr="002B47ED" w:rsidRDefault="009910E8" w:rsidP="00C665AE">
            <w:pPr>
              <w:spacing w:line="276" w:lineRule="auto"/>
              <w:rPr>
                <w:rFonts w:ascii="Arial" w:hAnsi="Arial" w:cs="Arial"/>
                <w:i/>
              </w:rPr>
            </w:pPr>
            <w:r>
              <w:rPr>
                <w:rFonts w:ascii="Arial" w:hAnsi="Arial" w:cs="Arial"/>
                <w:i/>
              </w:rPr>
              <w:t>Yes</w:t>
            </w:r>
          </w:p>
        </w:tc>
      </w:tr>
      <w:tr w:rsidR="00240F17" w:rsidRPr="002B47ED" w14:paraId="7A200433" w14:textId="77777777" w:rsidTr="00F96D85">
        <w:trPr>
          <w:trHeight w:val="442"/>
        </w:trPr>
        <w:tc>
          <w:tcPr>
            <w:tcW w:w="2694" w:type="dxa"/>
            <w:tcBorders>
              <w:left w:val="nil"/>
              <w:right w:val="nil"/>
            </w:tcBorders>
            <w:shd w:val="clear" w:color="auto" w:fill="FFFFFF" w:themeFill="background1"/>
            <w:vAlign w:val="center"/>
          </w:tcPr>
          <w:p w14:paraId="7A20042F" w14:textId="5E2D4975" w:rsidR="00240F17" w:rsidRPr="002B47ED" w:rsidRDefault="00240F17" w:rsidP="002B47ED">
            <w:pPr>
              <w:spacing w:line="276" w:lineRule="auto"/>
              <w:rPr>
                <w:rFonts w:ascii="Arial" w:hAnsi="Arial" w:cs="Arial"/>
              </w:rPr>
            </w:pPr>
            <w:r w:rsidRPr="002B47ED">
              <w:rPr>
                <w:rFonts w:ascii="Arial" w:hAnsi="Arial" w:cs="Arial"/>
              </w:rPr>
              <w:t>Key Internal Relationship</w:t>
            </w:r>
            <w:r w:rsidR="00DC715A">
              <w:rPr>
                <w:rFonts w:ascii="Arial" w:hAnsi="Arial" w:cs="Arial"/>
              </w:rPr>
              <w:t>s</w:t>
            </w:r>
          </w:p>
        </w:tc>
        <w:tc>
          <w:tcPr>
            <w:tcW w:w="6322" w:type="dxa"/>
            <w:tcBorders>
              <w:left w:val="nil"/>
              <w:right w:val="nil"/>
            </w:tcBorders>
            <w:shd w:val="clear" w:color="auto" w:fill="FFFFFF" w:themeFill="background1"/>
            <w:vAlign w:val="center"/>
          </w:tcPr>
          <w:p w14:paraId="7A200430" w14:textId="7626E24B" w:rsidR="001C15A1" w:rsidRPr="002B47ED" w:rsidRDefault="0099455C" w:rsidP="00B84F8E">
            <w:pPr>
              <w:pStyle w:val="ListParagraph"/>
              <w:numPr>
                <w:ilvl w:val="0"/>
                <w:numId w:val="1"/>
              </w:numPr>
              <w:spacing w:line="276" w:lineRule="auto"/>
              <w:rPr>
                <w:rFonts w:ascii="Arial" w:hAnsi="Arial" w:cs="Arial"/>
              </w:rPr>
            </w:pPr>
            <w:r>
              <w:rPr>
                <w:rFonts w:ascii="Arial" w:hAnsi="Arial" w:cs="Arial"/>
              </w:rPr>
              <w:t>Advising t</w:t>
            </w:r>
            <w:r w:rsidR="001C15A1" w:rsidRPr="002B47ED">
              <w:rPr>
                <w:rFonts w:ascii="Arial" w:hAnsi="Arial" w:cs="Arial"/>
              </w:rPr>
              <w:t>eam</w:t>
            </w:r>
          </w:p>
          <w:p w14:paraId="6211AC29" w14:textId="40F99927" w:rsidR="0099455C" w:rsidRDefault="0099455C" w:rsidP="00B84F8E">
            <w:pPr>
              <w:pStyle w:val="ListParagraph"/>
              <w:numPr>
                <w:ilvl w:val="0"/>
                <w:numId w:val="1"/>
              </w:numPr>
              <w:spacing w:line="276" w:lineRule="auto"/>
              <w:rPr>
                <w:rFonts w:ascii="Arial" w:hAnsi="Arial" w:cs="Arial"/>
              </w:rPr>
            </w:pPr>
            <w:r>
              <w:rPr>
                <w:rFonts w:ascii="Arial" w:hAnsi="Arial" w:cs="Arial"/>
              </w:rPr>
              <w:t xml:space="preserve">Timetabling </w:t>
            </w:r>
            <w:r w:rsidR="00734A50">
              <w:rPr>
                <w:rFonts w:ascii="Arial" w:hAnsi="Arial" w:cs="Arial"/>
              </w:rPr>
              <w:t xml:space="preserve">and Academic Data </w:t>
            </w:r>
            <w:r>
              <w:rPr>
                <w:rFonts w:ascii="Arial" w:hAnsi="Arial" w:cs="Arial"/>
              </w:rPr>
              <w:t>team</w:t>
            </w:r>
          </w:p>
          <w:p w14:paraId="18F857A9" w14:textId="50D51378" w:rsidR="00734E00" w:rsidRDefault="00730546" w:rsidP="00B84F8E">
            <w:pPr>
              <w:pStyle w:val="ListParagraph"/>
              <w:numPr>
                <w:ilvl w:val="0"/>
                <w:numId w:val="1"/>
              </w:numPr>
              <w:spacing w:line="276" w:lineRule="auto"/>
              <w:rPr>
                <w:rFonts w:ascii="Arial" w:hAnsi="Arial" w:cs="Arial"/>
              </w:rPr>
            </w:pPr>
            <w:r>
              <w:rPr>
                <w:rFonts w:ascii="Arial" w:hAnsi="Arial" w:cs="Arial"/>
              </w:rPr>
              <w:t>Teaching and Learning Directorate</w:t>
            </w:r>
          </w:p>
          <w:p w14:paraId="7A200431" w14:textId="67485A4B" w:rsidR="00240F17" w:rsidRPr="002B47ED" w:rsidRDefault="00734E00" w:rsidP="00B84F8E">
            <w:pPr>
              <w:pStyle w:val="ListParagraph"/>
              <w:numPr>
                <w:ilvl w:val="0"/>
                <w:numId w:val="1"/>
              </w:numPr>
              <w:spacing w:line="276" w:lineRule="auto"/>
              <w:rPr>
                <w:rFonts w:ascii="Arial" w:hAnsi="Arial" w:cs="Arial"/>
              </w:rPr>
            </w:pPr>
            <w:r>
              <w:rPr>
                <w:rFonts w:ascii="Arial" w:hAnsi="Arial" w:cs="Arial"/>
              </w:rPr>
              <w:t>Heads of Schools</w:t>
            </w:r>
            <w:r w:rsidR="00DC715A">
              <w:rPr>
                <w:rFonts w:ascii="Arial" w:hAnsi="Arial" w:cs="Arial"/>
              </w:rPr>
              <w:t xml:space="preserve"> and Operations Managers </w:t>
            </w:r>
          </w:p>
          <w:p w14:paraId="0E7F587B" w14:textId="49FB3FEA" w:rsidR="00A456E4" w:rsidRDefault="00A456E4" w:rsidP="00B84F8E">
            <w:pPr>
              <w:pStyle w:val="ListParagraph"/>
              <w:numPr>
                <w:ilvl w:val="0"/>
                <w:numId w:val="1"/>
              </w:numPr>
              <w:spacing w:line="276" w:lineRule="auto"/>
              <w:rPr>
                <w:rFonts w:ascii="Arial" w:hAnsi="Arial" w:cs="Arial"/>
              </w:rPr>
            </w:pPr>
            <w:r>
              <w:rPr>
                <w:rFonts w:ascii="Arial" w:hAnsi="Arial" w:cs="Arial"/>
              </w:rPr>
              <w:t>Information, Reporting and Planning</w:t>
            </w:r>
          </w:p>
          <w:p w14:paraId="1B7DB51F" w14:textId="0186ADE6" w:rsidR="003410F4" w:rsidRDefault="003410F4" w:rsidP="00B84F8E">
            <w:pPr>
              <w:pStyle w:val="ListParagraph"/>
              <w:numPr>
                <w:ilvl w:val="0"/>
                <w:numId w:val="1"/>
              </w:numPr>
              <w:spacing w:line="276" w:lineRule="auto"/>
              <w:rPr>
                <w:rFonts w:ascii="Arial" w:hAnsi="Arial" w:cs="Arial"/>
              </w:rPr>
            </w:pPr>
            <w:r>
              <w:rPr>
                <w:rFonts w:ascii="Arial" w:hAnsi="Arial" w:cs="Arial"/>
              </w:rPr>
              <w:t>International Marketing</w:t>
            </w:r>
          </w:p>
          <w:p w14:paraId="55B0380C" w14:textId="54508F4B" w:rsidR="003D45D0" w:rsidRDefault="003D45D0" w:rsidP="00B84F8E">
            <w:pPr>
              <w:pStyle w:val="ListParagraph"/>
              <w:numPr>
                <w:ilvl w:val="0"/>
                <w:numId w:val="1"/>
              </w:numPr>
              <w:spacing w:line="276" w:lineRule="auto"/>
              <w:rPr>
                <w:rFonts w:ascii="Arial" w:hAnsi="Arial" w:cs="Arial"/>
              </w:rPr>
            </w:pPr>
            <w:proofErr w:type="spellStart"/>
            <w:r>
              <w:rPr>
                <w:rFonts w:ascii="Arial" w:hAnsi="Arial" w:cs="Arial"/>
              </w:rPr>
              <w:t>Tamaiti</w:t>
            </w:r>
            <w:proofErr w:type="spellEnd"/>
            <w:r>
              <w:rPr>
                <w:rFonts w:ascii="Arial" w:hAnsi="Arial" w:cs="Arial"/>
              </w:rPr>
              <w:t xml:space="preserve"> </w:t>
            </w:r>
            <w:proofErr w:type="spellStart"/>
            <w:r>
              <w:rPr>
                <w:rFonts w:ascii="Arial" w:hAnsi="Arial" w:cs="Arial"/>
              </w:rPr>
              <w:t>Whangai</w:t>
            </w:r>
            <w:proofErr w:type="spellEnd"/>
          </w:p>
          <w:p w14:paraId="2CFC4AED" w14:textId="070A4FAE" w:rsidR="003D45D0" w:rsidRDefault="003D45D0" w:rsidP="00B84F8E">
            <w:pPr>
              <w:pStyle w:val="ListParagraph"/>
              <w:numPr>
                <w:ilvl w:val="0"/>
                <w:numId w:val="1"/>
              </w:numPr>
              <w:spacing w:line="276" w:lineRule="auto"/>
              <w:rPr>
                <w:rFonts w:ascii="Arial" w:hAnsi="Arial" w:cs="Arial"/>
              </w:rPr>
            </w:pPr>
            <w:r>
              <w:rPr>
                <w:rFonts w:ascii="Arial" w:hAnsi="Arial" w:cs="Arial"/>
              </w:rPr>
              <w:t>Learner Pathways and Support</w:t>
            </w:r>
          </w:p>
          <w:p w14:paraId="31E1F8F6" w14:textId="3494C180" w:rsidR="0098420D" w:rsidRDefault="0098420D" w:rsidP="00B84F8E">
            <w:pPr>
              <w:pStyle w:val="ListParagraph"/>
              <w:numPr>
                <w:ilvl w:val="0"/>
                <w:numId w:val="1"/>
              </w:numPr>
              <w:spacing w:line="276" w:lineRule="auto"/>
              <w:rPr>
                <w:rFonts w:ascii="Arial" w:hAnsi="Arial" w:cs="Arial"/>
              </w:rPr>
            </w:pPr>
            <w:r>
              <w:rPr>
                <w:rFonts w:ascii="Arial" w:hAnsi="Arial" w:cs="Arial"/>
              </w:rPr>
              <w:t>Finance</w:t>
            </w:r>
          </w:p>
          <w:p w14:paraId="7A200432" w14:textId="1958C19B" w:rsidR="00240F17" w:rsidRPr="002B47ED" w:rsidRDefault="00DD263C" w:rsidP="00B84F8E">
            <w:pPr>
              <w:pStyle w:val="ListParagraph"/>
              <w:numPr>
                <w:ilvl w:val="0"/>
                <w:numId w:val="1"/>
              </w:numPr>
              <w:spacing w:line="276" w:lineRule="auto"/>
              <w:rPr>
                <w:rFonts w:ascii="Arial" w:hAnsi="Arial" w:cs="Arial"/>
              </w:rPr>
            </w:pPr>
            <w:r>
              <w:rPr>
                <w:rFonts w:ascii="Arial" w:hAnsi="Arial" w:cs="Arial"/>
              </w:rPr>
              <w:t xml:space="preserve">Programme </w:t>
            </w:r>
            <w:r w:rsidR="00745355">
              <w:rPr>
                <w:rFonts w:ascii="Arial" w:hAnsi="Arial" w:cs="Arial"/>
              </w:rPr>
              <w:t>managers</w:t>
            </w:r>
            <w:r>
              <w:rPr>
                <w:rFonts w:ascii="Arial" w:hAnsi="Arial" w:cs="Arial"/>
              </w:rPr>
              <w:t xml:space="preserve"> </w:t>
            </w:r>
            <w:r w:rsidR="00240F17" w:rsidRPr="002B47ED">
              <w:rPr>
                <w:rFonts w:ascii="Arial" w:hAnsi="Arial" w:cs="Arial"/>
              </w:rPr>
              <w:t xml:space="preserve">across </w:t>
            </w:r>
            <w:r w:rsidR="00212E5C">
              <w:rPr>
                <w:rFonts w:ascii="Arial" w:eastAsia="Arial" w:hAnsi="Arial" w:cs="Arial"/>
                <w:lang w:val="en-US"/>
              </w:rPr>
              <w:t xml:space="preserve">Whitireia and </w:t>
            </w:r>
            <w:r w:rsidR="00240F17" w:rsidRPr="002B47ED">
              <w:rPr>
                <w:rFonts w:ascii="Arial" w:hAnsi="Arial" w:cs="Arial"/>
              </w:rPr>
              <w:t xml:space="preserve">WelTec </w:t>
            </w:r>
          </w:p>
        </w:tc>
      </w:tr>
      <w:tr w:rsidR="00240F17" w:rsidRPr="002B47ED" w14:paraId="7A200439" w14:textId="77777777" w:rsidTr="00F96D85">
        <w:trPr>
          <w:trHeight w:val="442"/>
        </w:trPr>
        <w:tc>
          <w:tcPr>
            <w:tcW w:w="2694" w:type="dxa"/>
            <w:tcBorders>
              <w:left w:val="nil"/>
              <w:right w:val="nil"/>
            </w:tcBorders>
            <w:shd w:val="clear" w:color="auto" w:fill="FFFFFF" w:themeFill="background1"/>
            <w:vAlign w:val="center"/>
          </w:tcPr>
          <w:p w14:paraId="7A200434" w14:textId="77777777" w:rsidR="00240F17" w:rsidRPr="002B47ED" w:rsidRDefault="00240F17" w:rsidP="002B47ED">
            <w:pPr>
              <w:spacing w:line="276" w:lineRule="auto"/>
              <w:rPr>
                <w:rFonts w:ascii="Arial" w:hAnsi="Arial" w:cs="Arial"/>
              </w:rPr>
            </w:pPr>
            <w:r w:rsidRPr="002B47ED">
              <w:rPr>
                <w:rFonts w:ascii="Arial" w:hAnsi="Arial" w:cs="Arial"/>
              </w:rPr>
              <w:t>Key External Relationships</w:t>
            </w:r>
          </w:p>
        </w:tc>
        <w:tc>
          <w:tcPr>
            <w:tcW w:w="6322" w:type="dxa"/>
            <w:tcBorders>
              <w:left w:val="nil"/>
              <w:right w:val="nil"/>
            </w:tcBorders>
            <w:shd w:val="clear" w:color="auto" w:fill="FFFFFF" w:themeFill="background1"/>
            <w:vAlign w:val="center"/>
          </w:tcPr>
          <w:p w14:paraId="7A200435" w14:textId="77777777" w:rsidR="00240F17" w:rsidRDefault="001C15A1" w:rsidP="00B84F8E">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Students</w:t>
            </w:r>
          </w:p>
          <w:p w14:paraId="2FC7D099" w14:textId="0F2E3FEA" w:rsidR="001C15A1" w:rsidRDefault="000C1D08" w:rsidP="00B84F8E">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Other TEO</w:t>
            </w:r>
            <w:r w:rsidR="001C15A1" w:rsidRPr="002B47ED">
              <w:rPr>
                <w:rFonts w:ascii="Arial" w:hAnsi="Arial" w:cs="Arial"/>
              </w:rPr>
              <w:t>s</w:t>
            </w:r>
            <w:r w:rsidR="00C17DFE">
              <w:rPr>
                <w:rFonts w:ascii="Arial" w:hAnsi="Arial" w:cs="Arial"/>
              </w:rPr>
              <w:t xml:space="preserve"> and Te Pūkenga divisions </w:t>
            </w:r>
          </w:p>
          <w:p w14:paraId="050EB469" w14:textId="77777777" w:rsidR="006864FB" w:rsidRDefault="006864FB" w:rsidP="00B84F8E">
            <w:pPr>
              <w:pStyle w:val="ListParagraph"/>
              <w:widowControl w:val="0"/>
              <w:numPr>
                <w:ilvl w:val="0"/>
                <w:numId w:val="2"/>
              </w:numPr>
              <w:tabs>
                <w:tab w:val="left" w:pos="3423"/>
              </w:tabs>
              <w:spacing w:line="276" w:lineRule="auto"/>
              <w:ind w:right="256"/>
              <w:rPr>
                <w:rFonts w:ascii="Arial" w:hAnsi="Arial" w:cs="Arial"/>
              </w:rPr>
            </w:pPr>
            <w:proofErr w:type="spellStart"/>
            <w:r>
              <w:rPr>
                <w:rFonts w:ascii="Arial" w:hAnsi="Arial" w:cs="Arial"/>
              </w:rPr>
              <w:t>Studylink</w:t>
            </w:r>
            <w:proofErr w:type="spellEnd"/>
          </w:p>
          <w:p w14:paraId="286709FC" w14:textId="08E24792" w:rsidR="00C107E8" w:rsidRDefault="00C107E8" w:rsidP="00B84F8E">
            <w:pPr>
              <w:pStyle w:val="ListParagraph"/>
              <w:widowControl w:val="0"/>
              <w:numPr>
                <w:ilvl w:val="0"/>
                <w:numId w:val="2"/>
              </w:numPr>
              <w:tabs>
                <w:tab w:val="left" w:pos="3423"/>
              </w:tabs>
              <w:spacing w:line="276" w:lineRule="auto"/>
              <w:ind w:right="256"/>
              <w:rPr>
                <w:rFonts w:ascii="Arial" w:hAnsi="Arial" w:cs="Arial"/>
              </w:rPr>
            </w:pPr>
            <w:r>
              <w:rPr>
                <w:rFonts w:ascii="Arial" w:hAnsi="Arial" w:cs="Arial"/>
              </w:rPr>
              <w:t>Ministry of Education</w:t>
            </w:r>
            <w:r w:rsidR="00FD49D2">
              <w:rPr>
                <w:rFonts w:ascii="Arial" w:hAnsi="Arial" w:cs="Arial"/>
              </w:rPr>
              <w:t xml:space="preserve"> (re National Student Index)</w:t>
            </w:r>
          </w:p>
          <w:p w14:paraId="484F9DE4" w14:textId="77777777" w:rsidR="00C107E8" w:rsidRDefault="00C107E8" w:rsidP="00B84F8E">
            <w:pPr>
              <w:pStyle w:val="ListParagraph"/>
              <w:widowControl w:val="0"/>
              <w:numPr>
                <w:ilvl w:val="0"/>
                <w:numId w:val="2"/>
              </w:numPr>
              <w:tabs>
                <w:tab w:val="left" w:pos="3423"/>
              </w:tabs>
              <w:spacing w:line="276" w:lineRule="auto"/>
              <w:ind w:right="256"/>
              <w:rPr>
                <w:rFonts w:ascii="Arial" w:hAnsi="Arial" w:cs="Arial"/>
              </w:rPr>
            </w:pPr>
            <w:r>
              <w:rPr>
                <w:rFonts w:ascii="Arial" w:hAnsi="Arial" w:cs="Arial"/>
              </w:rPr>
              <w:t>Immigration New Zealand</w:t>
            </w:r>
          </w:p>
          <w:p w14:paraId="7A200438" w14:textId="58BA3969" w:rsidR="006B2B33" w:rsidRPr="002B47ED" w:rsidRDefault="006B2B33" w:rsidP="00B84F8E">
            <w:pPr>
              <w:pStyle w:val="ListParagraph"/>
              <w:widowControl w:val="0"/>
              <w:numPr>
                <w:ilvl w:val="0"/>
                <w:numId w:val="2"/>
              </w:numPr>
              <w:tabs>
                <w:tab w:val="left" w:pos="3423"/>
              </w:tabs>
              <w:spacing w:line="276" w:lineRule="auto"/>
              <w:ind w:right="256"/>
              <w:rPr>
                <w:rFonts w:ascii="Arial" w:hAnsi="Arial" w:cs="Arial"/>
              </w:rPr>
            </w:pPr>
            <w:r>
              <w:rPr>
                <w:rFonts w:ascii="Arial" w:hAnsi="Arial" w:cs="Arial"/>
              </w:rPr>
              <w:t xml:space="preserve">New Zealand Qualifications Authority </w:t>
            </w:r>
          </w:p>
        </w:tc>
      </w:tr>
      <w:tr w:rsidR="00BF37CF" w:rsidRPr="002B47ED" w14:paraId="7A20043B" w14:textId="77777777" w:rsidTr="00BB205B">
        <w:trPr>
          <w:trHeight w:val="442"/>
        </w:trPr>
        <w:tc>
          <w:tcPr>
            <w:tcW w:w="9016" w:type="dxa"/>
            <w:gridSpan w:val="2"/>
            <w:tcBorders>
              <w:left w:val="nil"/>
              <w:right w:val="nil"/>
            </w:tcBorders>
            <w:shd w:val="clear" w:color="auto" w:fill="F2F2F2" w:themeFill="background1" w:themeFillShade="F2"/>
            <w:vAlign w:val="center"/>
          </w:tcPr>
          <w:p w14:paraId="7A20043A" w14:textId="77777777" w:rsidR="00BF37CF" w:rsidRPr="002B47ED" w:rsidRDefault="00CF761A" w:rsidP="002B47ED">
            <w:pPr>
              <w:spacing w:line="276" w:lineRule="auto"/>
              <w:rPr>
                <w:rFonts w:ascii="Arial" w:hAnsi="Arial" w:cs="Arial"/>
                <w:b/>
              </w:rPr>
            </w:pPr>
            <w:r w:rsidRPr="002B47ED">
              <w:rPr>
                <w:rFonts w:ascii="Arial" w:eastAsia="Arial" w:hAnsi="Arial" w:cs="Arial"/>
                <w:b/>
                <w:lang w:val="en-US"/>
              </w:rPr>
              <w:br w:type="page"/>
            </w:r>
            <w:r w:rsidR="00042B39" w:rsidRPr="002B47ED">
              <w:rPr>
                <w:rFonts w:ascii="Arial" w:hAnsi="Arial" w:cs="Arial"/>
                <w:b/>
              </w:rPr>
              <w:t xml:space="preserve">Person Specifications </w:t>
            </w:r>
          </w:p>
        </w:tc>
      </w:tr>
      <w:tr w:rsidR="00240F17" w:rsidRPr="002B47ED" w14:paraId="7A200445" w14:textId="77777777" w:rsidTr="00BB205B">
        <w:trPr>
          <w:trHeight w:val="961"/>
        </w:trPr>
        <w:tc>
          <w:tcPr>
            <w:tcW w:w="2694" w:type="dxa"/>
            <w:tcBorders>
              <w:left w:val="nil"/>
              <w:right w:val="nil"/>
            </w:tcBorders>
            <w:shd w:val="clear" w:color="auto" w:fill="FFFFFF" w:themeFill="background1"/>
          </w:tcPr>
          <w:p w14:paraId="7A20043C" w14:textId="77777777" w:rsidR="00240F17" w:rsidRPr="002B47ED" w:rsidRDefault="00240F17" w:rsidP="002B47ED">
            <w:pPr>
              <w:spacing w:line="276" w:lineRule="auto"/>
              <w:rPr>
                <w:rFonts w:ascii="Arial" w:hAnsi="Arial" w:cs="Arial"/>
              </w:rPr>
            </w:pPr>
            <w:r w:rsidRPr="002B47ED">
              <w:rPr>
                <w:rFonts w:ascii="Arial" w:hAnsi="Arial" w:cs="Arial"/>
              </w:rPr>
              <w:t>Qualifications &amp; Experience</w:t>
            </w:r>
          </w:p>
        </w:tc>
        <w:tc>
          <w:tcPr>
            <w:tcW w:w="6322" w:type="dxa"/>
            <w:tcBorders>
              <w:left w:val="nil"/>
              <w:right w:val="nil"/>
            </w:tcBorders>
            <w:shd w:val="clear" w:color="auto" w:fill="FFFFFF" w:themeFill="background1"/>
            <w:vAlign w:val="center"/>
          </w:tcPr>
          <w:p w14:paraId="7A20043D" w14:textId="77777777" w:rsidR="00240F17" w:rsidRPr="002B47ED" w:rsidRDefault="001C15A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Previous experience of supervising or leading a team of staff</w:t>
            </w:r>
          </w:p>
          <w:p w14:paraId="7A20043E" w14:textId="77777777" w:rsidR="001C15A1" w:rsidRPr="002B47ED" w:rsidRDefault="001C15A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Demonstrated administrative skills and experience in a customer service environment</w:t>
            </w:r>
          </w:p>
          <w:p w14:paraId="7A20043F" w14:textId="159AAAA4" w:rsidR="001C15A1" w:rsidRPr="002B47ED" w:rsidRDefault="00C61CB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Advanced </w:t>
            </w:r>
            <w:r w:rsidR="001C15A1" w:rsidRPr="002B47ED">
              <w:rPr>
                <w:rFonts w:ascii="Arial" w:hAnsi="Arial" w:cs="Arial"/>
              </w:rPr>
              <w:t>knowledge and skills in computing packages in particular Microsoft</w:t>
            </w:r>
          </w:p>
          <w:p w14:paraId="7A200440" w14:textId="77777777" w:rsidR="001C15A1" w:rsidRPr="002B47ED" w:rsidRDefault="001C15A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Demonstrated knowledge of office administration </w:t>
            </w:r>
            <w:r w:rsidR="001D6F61" w:rsidRPr="002B47ED">
              <w:rPr>
                <w:rFonts w:ascii="Arial" w:hAnsi="Arial" w:cs="Arial"/>
              </w:rPr>
              <w:t>systems and processes.</w:t>
            </w:r>
          </w:p>
          <w:p w14:paraId="7A200441" w14:textId="77777777" w:rsidR="001D6F61" w:rsidRPr="002B47ED" w:rsidRDefault="001D6F61" w:rsidP="002B47ED">
            <w:pPr>
              <w:widowControl w:val="0"/>
              <w:tabs>
                <w:tab w:val="left" w:pos="3423"/>
              </w:tabs>
              <w:spacing w:line="276" w:lineRule="auto"/>
              <w:ind w:right="402"/>
              <w:jc w:val="both"/>
              <w:rPr>
                <w:rFonts w:ascii="Arial" w:hAnsi="Arial" w:cs="Arial"/>
              </w:rPr>
            </w:pPr>
            <w:r w:rsidRPr="002B47ED">
              <w:rPr>
                <w:rFonts w:ascii="Arial" w:hAnsi="Arial" w:cs="Arial"/>
              </w:rPr>
              <w:t xml:space="preserve">Desirable: </w:t>
            </w:r>
          </w:p>
          <w:p w14:paraId="7A200442" w14:textId="77777777" w:rsidR="001C15A1" w:rsidRPr="002B47ED" w:rsidRDefault="001C15A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A Tertiary qualification or equivalent</w:t>
            </w:r>
          </w:p>
          <w:p w14:paraId="6203C517" w14:textId="1CAE3E75" w:rsidR="00CA6429" w:rsidRPr="00BD7FB5" w:rsidRDefault="00BD7FB5" w:rsidP="00BD7FB5">
            <w:pPr>
              <w:pStyle w:val="ListParagraph"/>
              <w:widowControl w:val="0"/>
              <w:numPr>
                <w:ilvl w:val="0"/>
                <w:numId w:val="2"/>
              </w:numPr>
              <w:tabs>
                <w:tab w:val="left" w:pos="3423"/>
              </w:tabs>
              <w:spacing w:line="276" w:lineRule="auto"/>
              <w:ind w:right="256"/>
              <w:rPr>
                <w:rFonts w:ascii="Arial" w:hAnsi="Arial" w:cs="Arial"/>
              </w:rPr>
            </w:pPr>
            <w:r>
              <w:rPr>
                <w:rFonts w:ascii="Arial" w:hAnsi="Arial" w:cs="Arial"/>
              </w:rPr>
              <w:t>Minimum seven years of e</w:t>
            </w:r>
            <w:r w:rsidR="001C15A1" w:rsidRPr="002B47ED">
              <w:rPr>
                <w:rFonts w:ascii="Arial" w:hAnsi="Arial" w:cs="Arial"/>
              </w:rPr>
              <w:t xml:space="preserve">xperience </w:t>
            </w:r>
            <w:r w:rsidR="000C1D08" w:rsidRPr="002B47ED">
              <w:rPr>
                <w:rFonts w:ascii="Arial" w:hAnsi="Arial" w:cs="Arial"/>
              </w:rPr>
              <w:t xml:space="preserve">working </w:t>
            </w:r>
            <w:r w:rsidR="001C15A1" w:rsidRPr="002B47ED">
              <w:rPr>
                <w:rFonts w:ascii="Arial" w:hAnsi="Arial" w:cs="Arial"/>
              </w:rPr>
              <w:t xml:space="preserve">in a tertiary education </w:t>
            </w:r>
            <w:r w:rsidR="001D6F61" w:rsidRPr="002B47ED">
              <w:rPr>
                <w:rFonts w:ascii="Arial" w:hAnsi="Arial" w:cs="Arial"/>
              </w:rPr>
              <w:t>environment</w:t>
            </w:r>
          </w:p>
          <w:p w14:paraId="7A200444" w14:textId="7F808D06" w:rsidR="001C15A1" w:rsidRPr="002B47ED" w:rsidRDefault="001C15A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Experience </w:t>
            </w:r>
            <w:r w:rsidR="000C1D08" w:rsidRPr="002B47ED">
              <w:rPr>
                <w:rFonts w:ascii="Arial" w:hAnsi="Arial" w:cs="Arial"/>
              </w:rPr>
              <w:t xml:space="preserve">delivering customer services </w:t>
            </w:r>
            <w:r w:rsidRPr="002B47ED">
              <w:rPr>
                <w:rFonts w:ascii="Arial" w:hAnsi="Arial" w:cs="Arial"/>
              </w:rPr>
              <w:t xml:space="preserve">in </w:t>
            </w:r>
            <w:r w:rsidR="001D6F61" w:rsidRPr="002B47ED">
              <w:rPr>
                <w:rFonts w:ascii="Arial" w:hAnsi="Arial" w:cs="Arial"/>
              </w:rPr>
              <w:t>multicultural</w:t>
            </w:r>
            <w:r w:rsidRPr="002B47ED">
              <w:rPr>
                <w:rFonts w:ascii="Arial" w:hAnsi="Arial" w:cs="Arial"/>
              </w:rPr>
              <w:t xml:space="preserve"> </w:t>
            </w:r>
            <w:r w:rsidR="001D6F61" w:rsidRPr="002B47ED">
              <w:rPr>
                <w:rFonts w:ascii="Arial" w:hAnsi="Arial" w:cs="Arial"/>
              </w:rPr>
              <w:t>environment</w:t>
            </w:r>
          </w:p>
        </w:tc>
      </w:tr>
      <w:tr w:rsidR="00240F17" w:rsidRPr="002B47ED" w14:paraId="7A20044C" w14:textId="77777777" w:rsidTr="009F68FA">
        <w:trPr>
          <w:cantSplit/>
          <w:trHeight w:val="845"/>
        </w:trPr>
        <w:tc>
          <w:tcPr>
            <w:tcW w:w="2694" w:type="dxa"/>
            <w:tcBorders>
              <w:left w:val="nil"/>
              <w:right w:val="nil"/>
            </w:tcBorders>
            <w:shd w:val="clear" w:color="auto" w:fill="FFFFFF" w:themeFill="background1"/>
            <w:vAlign w:val="center"/>
          </w:tcPr>
          <w:p w14:paraId="7A200446" w14:textId="77777777" w:rsidR="00240F17" w:rsidRPr="002B47ED" w:rsidRDefault="00240F17" w:rsidP="002B47ED">
            <w:pPr>
              <w:spacing w:line="276" w:lineRule="auto"/>
              <w:rPr>
                <w:rFonts w:ascii="Arial" w:hAnsi="Arial" w:cs="Arial"/>
              </w:rPr>
            </w:pPr>
            <w:r w:rsidRPr="002B47ED">
              <w:rPr>
                <w:rFonts w:ascii="Arial" w:hAnsi="Arial" w:cs="Arial"/>
              </w:rPr>
              <w:lastRenderedPageBreak/>
              <w:t>Specialist Knowledge &amp; Skills</w:t>
            </w:r>
          </w:p>
        </w:tc>
        <w:tc>
          <w:tcPr>
            <w:tcW w:w="6322" w:type="dxa"/>
            <w:tcBorders>
              <w:left w:val="nil"/>
              <w:right w:val="nil"/>
            </w:tcBorders>
            <w:shd w:val="clear" w:color="auto" w:fill="FFFFFF" w:themeFill="background1"/>
            <w:vAlign w:val="center"/>
          </w:tcPr>
          <w:p w14:paraId="7A200447" w14:textId="77777777" w:rsidR="00A85939" w:rsidRPr="002B47ED" w:rsidRDefault="00A85939" w:rsidP="002B47ED">
            <w:pPr>
              <w:pStyle w:val="BodyText"/>
              <w:widowControl/>
              <w:spacing w:before="106" w:line="276" w:lineRule="auto"/>
              <w:ind w:right="256" w:hanging="228"/>
              <w:jc w:val="both"/>
              <w:rPr>
                <w:rFonts w:cs="Arial"/>
                <w:sz w:val="22"/>
                <w:szCs w:val="22"/>
              </w:rPr>
            </w:pPr>
            <w:r w:rsidRPr="002B47ED">
              <w:rPr>
                <w:rFonts w:cs="Arial"/>
                <w:sz w:val="22"/>
                <w:szCs w:val="22"/>
              </w:rPr>
              <w:t>File Management</w:t>
            </w:r>
          </w:p>
          <w:p w14:paraId="7A200448" w14:textId="77777777" w:rsidR="00240F17" w:rsidRPr="009F68FA" w:rsidRDefault="00A85939"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t xml:space="preserve">Understand the organisation structure and current and future needs. </w:t>
            </w:r>
          </w:p>
          <w:p w14:paraId="7A200449" w14:textId="77777777" w:rsidR="00A85939" w:rsidRPr="002B47ED" w:rsidRDefault="00A85939" w:rsidP="002B47ED">
            <w:pPr>
              <w:pStyle w:val="BodyText"/>
              <w:widowControl/>
              <w:spacing w:before="106" w:line="276" w:lineRule="auto"/>
              <w:ind w:right="256" w:hanging="228"/>
              <w:jc w:val="both"/>
              <w:rPr>
                <w:rFonts w:cs="Arial"/>
                <w:sz w:val="22"/>
                <w:szCs w:val="22"/>
              </w:rPr>
            </w:pPr>
            <w:r w:rsidRPr="002B47ED">
              <w:rPr>
                <w:rFonts w:cs="Arial"/>
                <w:sz w:val="22"/>
                <w:szCs w:val="22"/>
              </w:rPr>
              <w:t xml:space="preserve">Uses </w:t>
            </w:r>
            <w:proofErr w:type="spellStart"/>
            <w:r w:rsidRPr="002B47ED">
              <w:rPr>
                <w:rFonts w:cs="Arial"/>
                <w:sz w:val="22"/>
                <w:szCs w:val="22"/>
              </w:rPr>
              <w:t>organisation</w:t>
            </w:r>
            <w:r w:rsidR="002F5A74" w:rsidRPr="002B47ED">
              <w:rPr>
                <w:rFonts w:cs="Arial"/>
                <w:sz w:val="22"/>
                <w:szCs w:val="22"/>
              </w:rPr>
              <w:t>’s</w:t>
            </w:r>
            <w:proofErr w:type="spellEnd"/>
            <w:r w:rsidRPr="002B47ED">
              <w:rPr>
                <w:rFonts w:cs="Arial"/>
                <w:sz w:val="22"/>
                <w:szCs w:val="22"/>
              </w:rPr>
              <w:t xml:space="preserve"> systems </w:t>
            </w:r>
          </w:p>
          <w:p w14:paraId="7A20044A" w14:textId="77777777" w:rsidR="00A85939" w:rsidRPr="009F68FA" w:rsidRDefault="00A85939"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t>Operates effectively within the policy framework and legislative obligations.</w:t>
            </w:r>
          </w:p>
          <w:p w14:paraId="7A20044B" w14:textId="77777777" w:rsidR="00A85939" w:rsidRPr="002B47ED" w:rsidRDefault="00A85939" w:rsidP="009F68FA">
            <w:pPr>
              <w:pStyle w:val="ListParagraph"/>
              <w:widowControl w:val="0"/>
              <w:numPr>
                <w:ilvl w:val="0"/>
                <w:numId w:val="2"/>
              </w:numPr>
              <w:tabs>
                <w:tab w:val="left" w:pos="3423"/>
              </w:tabs>
              <w:spacing w:line="276" w:lineRule="auto"/>
              <w:ind w:right="256"/>
              <w:rPr>
                <w:rFonts w:cs="Arial"/>
              </w:rPr>
            </w:pPr>
            <w:r w:rsidRPr="009F68FA">
              <w:rPr>
                <w:rFonts w:ascii="Arial" w:hAnsi="Arial" w:cs="Arial"/>
              </w:rPr>
              <w:t>Uses organisations and team’s systems, policies and processes.</w:t>
            </w:r>
          </w:p>
        </w:tc>
      </w:tr>
      <w:tr w:rsidR="00240F17" w:rsidRPr="002B47ED" w14:paraId="7A200455" w14:textId="77777777" w:rsidTr="005D1ECC">
        <w:trPr>
          <w:trHeight w:val="826"/>
        </w:trPr>
        <w:tc>
          <w:tcPr>
            <w:tcW w:w="2694" w:type="dxa"/>
            <w:tcBorders>
              <w:left w:val="nil"/>
              <w:right w:val="nil"/>
            </w:tcBorders>
            <w:shd w:val="clear" w:color="auto" w:fill="FFFFFF" w:themeFill="background1"/>
            <w:vAlign w:val="center"/>
          </w:tcPr>
          <w:p w14:paraId="7A20044D" w14:textId="77777777" w:rsidR="00240F17" w:rsidRPr="002B47ED" w:rsidRDefault="00240F17" w:rsidP="002B47ED">
            <w:pPr>
              <w:spacing w:line="276" w:lineRule="auto"/>
              <w:rPr>
                <w:rFonts w:ascii="Arial" w:hAnsi="Arial" w:cs="Arial"/>
              </w:rPr>
            </w:pPr>
            <w:r w:rsidRPr="002B47ED">
              <w:rPr>
                <w:rFonts w:ascii="Arial" w:hAnsi="Arial" w:cs="Arial"/>
              </w:rPr>
              <w:t>Personal Attributes – Leadership &amp; Management</w:t>
            </w:r>
          </w:p>
        </w:tc>
        <w:tc>
          <w:tcPr>
            <w:tcW w:w="6322" w:type="dxa"/>
            <w:tcBorders>
              <w:left w:val="nil"/>
              <w:right w:val="nil"/>
            </w:tcBorders>
            <w:shd w:val="clear" w:color="auto" w:fill="FFFFFF" w:themeFill="background1"/>
            <w:vAlign w:val="center"/>
          </w:tcPr>
          <w:p w14:paraId="7A20044E" w14:textId="77777777" w:rsidR="00240F17"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Ability to work well in a team as well as show initiative</w:t>
            </w:r>
            <w:r w:rsidR="002F5A74" w:rsidRPr="002B47ED">
              <w:rPr>
                <w:rFonts w:ascii="Arial" w:hAnsi="Arial" w:cs="Arial"/>
              </w:rPr>
              <w:t xml:space="preserve"> and the </w:t>
            </w:r>
            <w:r w:rsidRPr="002B47ED">
              <w:rPr>
                <w:rFonts w:ascii="Arial" w:hAnsi="Arial" w:cs="Arial"/>
              </w:rPr>
              <w:t>ability to work independently.</w:t>
            </w:r>
          </w:p>
          <w:p w14:paraId="7A20044F" w14:textId="77777777"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The ability to work under pressure and maintain standards through a busy periods. </w:t>
            </w:r>
          </w:p>
          <w:p w14:paraId="7A200450" w14:textId="354C268F"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Demonstrated abi</w:t>
            </w:r>
            <w:r w:rsidR="009F68FA">
              <w:rPr>
                <w:rFonts w:ascii="Arial" w:hAnsi="Arial" w:cs="Arial"/>
              </w:rPr>
              <w:t>lity to meet deadline and multi-</w:t>
            </w:r>
            <w:r w:rsidRPr="002B47ED">
              <w:rPr>
                <w:rFonts w:ascii="Arial" w:hAnsi="Arial" w:cs="Arial"/>
              </w:rPr>
              <w:t>task.</w:t>
            </w:r>
          </w:p>
          <w:p w14:paraId="7A200451" w14:textId="77777777"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Excellent Communication skills.</w:t>
            </w:r>
          </w:p>
          <w:p w14:paraId="7A200452" w14:textId="77777777"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Highly developed customer service skills</w:t>
            </w:r>
          </w:p>
          <w:p w14:paraId="7A200453" w14:textId="77777777"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Excellent organisational and planning skills</w:t>
            </w:r>
          </w:p>
          <w:p w14:paraId="7A200454" w14:textId="77777777" w:rsidR="001D6F61" w:rsidRPr="002B47ED" w:rsidRDefault="001D6F61"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Ability and willingness to learn and share information</w:t>
            </w:r>
          </w:p>
        </w:tc>
      </w:tr>
      <w:tr w:rsidR="00240F17" w:rsidRPr="002B47ED" w14:paraId="7A20046A" w14:textId="77777777" w:rsidTr="00A85939">
        <w:trPr>
          <w:trHeight w:val="4113"/>
        </w:trPr>
        <w:tc>
          <w:tcPr>
            <w:tcW w:w="2694" w:type="dxa"/>
            <w:tcBorders>
              <w:left w:val="nil"/>
              <w:right w:val="nil"/>
            </w:tcBorders>
            <w:shd w:val="clear" w:color="auto" w:fill="FFFFFF" w:themeFill="background1"/>
            <w:vAlign w:val="center"/>
          </w:tcPr>
          <w:p w14:paraId="7A200456" w14:textId="00BFB4E0" w:rsidR="00240F17" w:rsidRPr="002B47ED" w:rsidRDefault="00B84F8E" w:rsidP="00B84F8E">
            <w:pPr>
              <w:spacing w:line="276" w:lineRule="auto"/>
              <w:rPr>
                <w:rFonts w:ascii="Arial" w:hAnsi="Arial" w:cs="Arial"/>
              </w:rPr>
            </w:pPr>
            <w:r>
              <w:rPr>
                <w:rFonts w:ascii="Arial" w:hAnsi="Arial" w:cs="Arial"/>
              </w:rPr>
              <w:t>Personal Attributes</w:t>
            </w:r>
          </w:p>
        </w:tc>
        <w:tc>
          <w:tcPr>
            <w:tcW w:w="6322" w:type="dxa"/>
            <w:tcBorders>
              <w:left w:val="nil"/>
              <w:right w:val="nil"/>
            </w:tcBorders>
            <w:shd w:val="clear" w:color="auto" w:fill="FFFFFF" w:themeFill="background1"/>
            <w:vAlign w:val="center"/>
          </w:tcPr>
          <w:p w14:paraId="7A200457" w14:textId="77777777" w:rsidR="00240F17" w:rsidRPr="002B47ED" w:rsidRDefault="00A85939" w:rsidP="002B47ED">
            <w:pPr>
              <w:widowControl w:val="0"/>
              <w:autoSpaceDE w:val="0"/>
              <w:autoSpaceDN w:val="0"/>
              <w:adjustRightInd w:val="0"/>
              <w:spacing w:line="276" w:lineRule="auto"/>
              <w:rPr>
                <w:rFonts w:ascii="Arial" w:hAnsi="Arial" w:cs="Arial"/>
              </w:rPr>
            </w:pPr>
            <w:r w:rsidRPr="002B47ED">
              <w:rPr>
                <w:rFonts w:ascii="Arial" w:hAnsi="Arial" w:cs="Arial"/>
              </w:rPr>
              <w:t>Demonstrates Student/Customer/ Stakeholder Focus</w:t>
            </w:r>
          </w:p>
          <w:p w14:paraId="7A200458"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Identifies and responds appropriately to the diverse needs of students and other internal and external customers /stakeholders </w:t>
            </w:r>
          </w:p>
          <w:p w14:paraId="7A200459" w14:textId="2E7BEE96" w:rsidR="00A85939" w:rsidRPr="002B47ED" w:rsidRDefault="000C1D08"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Maintains appropriate behaviour</w:t>
            </w:r>
            <w:r w:rsidR="00A85939" w:rsidRPr="002B47ED">
              <w:rPr>
                <w:rFonts w:ascii="Arial" w:hAnsi="Arial" w:cs="Arial"/>
              </w:rPr>
              <w:t xml:space="preserve"> and boundaries as described in </w:t>
            </w:r>
            <w:r w:rsidRPr="002B47ED">
              <w:rPr>
                <w:rFonts w:ascii="Arial" w:hAnsi="Arial" w:cs="Arial"/>
              </w:rPr>
              <w:t xml:space="preserve">the </w:t>
            </w:r>
            <w:r w:rsidR="00A85939" w:rsidRPr="002B47ED">
              <w:rPr>
                <w:rFonts w:ascii="Arial" w:hAnsi="Arial" w:cs="Arial"/>
              </w:rPr>
              <w:t>policies, including</w:t>
            </w:r>
            <w:r w:rsidRPr="002B47ED">
              <w:rPr>
                <w:rFonts w:ascii="Arial" w:hAnsi="Arial" w:cs="Arial"/>
              </w:rPr>
              <w:t xml:space="preserve"> but not limited to</w:t>
            </w:r>
            <w:r w:rsidR="00A85939" w:rsidRPr="002B47ED">
              <w:rPr>
                <w:rFonts w:ascii="Arial" w:hAnsi="Arial" w:cs="Arial"/>
              </w:rPr>
              <w:t xml:space="preserve"> Health &amp; Safety , Code of Conduct  </w:t>
            </w:r>
          </w:p>
          <w:p w14:paraId="7A20045A" w14:textId="77777777" w:rsidR="00A85939" w:rsidRPr="002B47ED" w:rsidRDefault="00A85939" w:rsidP="002B47ED">
            <w:pPr>
              <w:widowControl w:val="0"/>
              <w:autoSpaceDE w:val="0"/>
              <w:autoSpaceDN w:val="0"/>
              <w:adjustRightInd w:val="0"/>
              <w:spacing w:line="276" w:lineRule="auto"/>
              <w:contextualSpacing/>
              <w:rPr>
                <w:rFonts w:ascii="Arial" w:hAnsi="Arial" w:cs="Arial"/>
              </w:rPr>
            </w:pPr>
            <w:r w:rsidRPr="002B47ED">
              <w:rPr>
                <w:rFonts w:ascii="Arial" w:hAnsi="Arial" w:cs="Arial"/>
              </w:rPr>
              <w:t>Establishes effective relationships</w:t>
            </w:r>
          </w:p>
          <w:p w14:paraId="7A20045B"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Listens actively to and considers the ideas and opinions of others</w:t>
            </w:r>
          </w:p>
          <w:p w14:paraId="7A20045C"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Communicates ideas and information in language style and medium appropriate</w:t>
            </w:r>
            <w:r w:rsidRPr="009F68FA">
              <w:rPr>
                <w:rFonts w:ascii="Arial" w:hAnsi="Arial" w:cs="Arial"/>
              </w:rPr>
              <w:t xml:space="preserve"> </w:t>
            </w:r>
            <w:r w:rsidRPr="002B47ED">
              <w:rPr>
                <w:rFonts w:ascii="Arial" w:hAnsi="Arial" w:cs="Arial"/>
              </w:rPr>
              <w:t>to the intended audience</w:t>
            </w:r>
          </w:p>
          <w:p w14:paraId="7A20045D" w14:textId="12389648"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Develops and maintains effective working relationships both within and outside the organisation to achieve agreed outcomes</w:t>
            </w:r>
          </w:p>
          <w:p w14:paraId="7A20045E" w14:textId="77777777" w:rsidR="00A85939" w:rsidRPr="002B47ED" w:rsidRDefault="00A85939" w:rsidP="002B47ED">
            <w:pPr>
              <w:widowControl w:val="0"/>
              <w:autoSpaceDE w:val="0"/>
              <w:autoSpaceDN w:val="0"/>
              <w:adjustRightInd w:val="0"/>
              <w:spacing w:line="276" w:lineRule="auto"/>
              <w:contextualSpacing/>
              <w:rPr>
                <w:rFonts w:ascii="Arial" w:hAnsi="Arial" w:cs="Arial"/>
              </w:rPr>
            </w:pPr>
            <w:r w:rsidRPr="002B47ED">
              <w:rPr>
                <w:rFonts w:ascii="Arial" w:hAnsi="Arial" w:cs="Arial"/>
              </w:rPr>
              <w:t>Works Collaboratively</w:t>
            </w:r>
          </w:p>
          <w:p w14:paraId="7A20045F" w14:textId="4F073AEF"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Participates in planning achieving and evaluating team goals and purpose </w:t>
            </w:r>
          </w:p>
          <w:p w14:paraId="7A200460" w14:textId="32BFB885"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Shares information, knowledge and skills that enhance team/organisational function</w:t>
            </w:r>
          </w:p>
          <w:p w14:paraId="7A200461"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Identifies organisational opportunities and promotes these effectively to others </w:t>
            </w:r>
          </w:p>
          <w:p w14:paraId="7A200462"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 xml:space="preserve">Encourages organisational learning approach </w:t>
            </w:r>
          </w:p>
          <w:p w14:paraId="7A200463" w14:textId="77777777" w:rsidR="00A85939" w:rsidRPr="002B47ED" w:rsidRDefault="00A85939"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Takes leadership role in areas of expertise to achieve organisational goals</w:t>
            </w:r>
          </w:p>
          <w:p w14:paraId="7A200464" w14:textId="77777777" w:rsidR="002F5A74" w:rsidRPr="002B47ED" w:rsidRDefault="002F5A74" w:rsidP="002B47ED">
            <w:pPr>
              <w:pStyle w:val="BodyText"/>
              <w:widowControl/>
              <w:spacing w:before="106" w:line="276" w:lineRule="auto"/>
              <w:ind w:right="256" w:hanging="228"/>
              <w:jc w:val="both"/>
              <w:rPr>
                <w:rFonts w:cs="Arial"/>
                <w:sz w:val="22"/>
                <w:szCs w:val="22"/>
              </w:rPr>
            </w:pPr>
            <w:r w:rsidRPr="002B47ED">
              <w:rPr>
                <w:rFonts w:cs="Arial"/>
                <w:sz w:val="22"/>
                <w:szCs w:val="22"/>
              </w:rPr>
              <w:t>Manages work to meet outcomes</w:t>
            </w:r>
          </w:p>
          <w:p w14:paraId="7A200465" w14:textId="77777777" w:rsidR="002F5A74" w:rsidRPr="009F68FA" w:rsidRDefault="002F5A74"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lastRenderedPageBreak/>
              <w:t>Develops and implements a plan with clear steps to achieve required position outcomes.</w:t>
            </w:r>
          </w:p>
          <w:p w14:paraId="7A200466" w14:textId="77777777" w:rsidR="002F5A74" w:rsidRPr="009F68FA" w:rsidRDefault="002F5A74"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t>Follows up to determine the effectiveness of actions.</w:t>
            </w:r>
          </w:p>
          <w:p w14:paraId="7A200467" w14:textId="77777777" w:rsidR="002F5A74" w:rsidRPr="009F68FA" w:rsidRDefault="002F5A74"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t>Uses and manages information to be well informed and keep effective work records.</w:t>
            </w:r>
          </w:p>
          <w:p w14:paraId="7A200468" w14:textId="77777777" w:rsidR="002F5A74" w:rsidRPr="009F68FA" w:rsidRDefault="002F5A74" w:rsidP="009F68FA">
            <w:pPr>
              <w:pStyle w:val="ListParagraph"/>
              <w:widowControl w:val="0"/>
              <w:numPr>
                <w:ilvl w:val="0"/>
                <w:numId w:val="2"/>
              </w:numPr>
              <w:tabs>
                <w:tab w:val="left" w:pos="3423"/>
              </w:tabs>
              <w:spacing w:line="276" w:lineRule="auto"/>
              <w:ind w:right="256"/>
              <w:rPr>
                <w:rFonts w:ascii="Arial" w:hAnsi="Arial" w:cs="Arial"/>
              </w:rPr>
            </w:pPr>
            <w:r w:rsidRPr="009F68FA">
              <w:rPr>
                <w:rFonts w:ascii="Arial" w:hAnsi="Arial" w:cs="Arial"/>
              </w:rPr>
              <w:t>Gives and receives appropriate and effective feedback.</w:t>
            </w:r>
          </w:p>
          <w:p w14:paraId="7A200469" w14:textId="77777777" w:rsidR="002F5A74" w:rsidRPr="002B47ED" w:rsidRDefault="002F5A74" w:rsidP="009F68FA">
            <w:pPr>
              <w:pStyle w:val="ListParagraph"/>
              <w:widowControl w:val="0"/>
              <w:numPr>
                <w:ilvl w:val="0"/>
                <w:numId w:val="2"/>
              </w:numPr>
              <w:tabs>
                <w:tab w:val="left" w:pos="3423"/>
              </w:tabs>
              <w:spacing w:line="276" w:lineRule="auto"/>
              <w:ind w:right="256"/>
              <w:rPr>
                <w:rFonts w:ascii="Arial" w:hAnsi="Arial" w:cs="Arial"/>
              </w:rPr>
            </w:pPr>
            <w:r w:rsidRPr="002B47ED">
              <w:rPr>
                <w:rFonts w:ascii="Arial" w:hAnsi="Arial" w:cs="Arial"/>
              </w:rPr>
              <w:t>Evaluates activities (using a range of feedback) for continuous improvement based on changing circumstances and information.</w:t>
            </w:r>
          </w:p>
        </w:tc>
      </w:tr>
    </w:tbl>
    <w:p w14:paraId="7A20046B" w14:textId="77777777" w:rsidR="009C00A2" w:rsidRPr="002B47ED" w:rsidRDefault="009C00A2" w:rsidP="002B47ED">
      <w:pPr>
        <w:spacing w:line="276" w:lineRule="auto"/>
        <w:jc w:val="both"/>
        <w:rPr>
          <w:rFonts w:ascii="Arial" w:eastAsia="Arial" w:hAnsi="Arial" w:cs="Arial"/>
          <w:b/>
          <w:lang w:val="en-US"/>
        </w:rPr>
      </w:pPr>
    </w:p>
    <w:sectPr w:rsidR="009C00A2" w:rsidRPr="002B47E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52491" w14:textId="77777777" w:rsidR="00C56F43" w:rsidRDefault="00C56F43" w:rsidP="00BF37CF">
      <w:pPr>
        <w:spacing w:after="0" w:line="240" w:lineRule="auto"/>
      </w:pPr>
      <w:r>
        <w:separator/>
      </w:r>
    </w:p>
  </w:endnote>
  <w:endnote w:type="continuationSeparator" w:id="0">
    <w:p w14:paraId="1A1219DE" w14:textId="77777777" w:rsidR="00C56F43" w:rsidRDefault="00C56F43" w:rsidP="00BF3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0471" w14:textId="2812ED18" w:rsidR="00BF37CF" w:rsidRPr="005D1ECC" w:rsidRDefault="005D1ECC" w:rsidP="005D1ECC">
    <w:pPr>
      <w:pStyle w:val="Footer"/>
      <w:rPr>
        <w:rFonts w:ascii="Arial" w:hAnsi="Arial" w:cs="Arial"/>
        <w:noProof/>
        <w:sz w:val="20"/>
        <w:szCs w:val="20"/>
      </w:rPr>
    </w:pPr>
    <w:r w:rsidRPr="005D1ECC">
      <w:rPr>
        <w:rFonts w:ascii="Arial" w:hAnsi="Arial" w:cs="Arial"/>
        <w:sz w:val="20"/>
        <w:szCs w:val="20"/>
      </w:rPr>
      <w:t>Pg</w:t>
    </w:r>
    <w:r w:rsidR="00C665AE">
      <w:rPr>
        <w:rFonts w:ascii="Arial" w:hAnsi="Arial" w:cs="Arial"/>
        <w:sz w:val="20"/>
        <w:szCs w:val="20"/>
      </w:rPr>
      <w:t>.</w:t>
    </w:r>
    <w:r w:rsidRPr="005D1ECC">
      <w:rPr>
        <w:rFonts w:ascii="Arial" w:hAnsi="Arial" w:cs="Arial"/>
        <w:sz w:val="20"/>
        <w:szCs w:val="20"/>
      </w:rPr>
      <w:t xml:space="preserve"> </w:t>
    </w:r>
    <w:sdt>
      <w:sdtPr>
        <w:id w:val="1369567078"/>
        <w:docPartObj>
          <w:docPartGallery w:val="Page Numbers (Bottom of Page)"/>
          <w:docPartUnique/>
        </w:docPartObj>
      </w:sdtPr>
      <w:sdtEndPr>
        <w:rPr>
          <w:rFonts w:ascii="Arial" w:hAnsi="Arial" w:cs="Arial"/>
          <w:noProof/>
          <w:sz w:val="20"/>
          <w:szCs w:val="20"/>
        </w:rPr>
      </w:sdtEndPr>
      <w:sdtContent>
        <w:r w:rsidR="00BF37CF" w:rsidRPr="005D1ECC">
          <w:rPr>
            <w:rFonts w:ascii="Arial" w:hAnsi="Arial" w:cs="Arial"/>
            <w:sz w:val="20"/>
            <w:szCs w:val="20"/>
          </w:rPr>
          <w:fldChar w:fldCharType="begin"/>
        </w:r>
        <w:r w:rsidR="00BF37CF" w:rsidRPr="005D1ECC">
          <w:rPr>
            <w:rFonts w:ascii="Arial" w:hAnsi="Arial" w:cs="Arial"/>
            <w:sz w:val="20"/>
            <w:szCs w:val="20"/>
          </w:rPr>
          <w:instrText xml:space="preserve"> PAGE   \* MERGEFORMAT </w:instrText>
        </w:r>
        <w:r w:rsidR="00BF37CF" w:rsidRPr="005D1ECC">
          <w:rPr>
            <w:rFonts w:ascii="Arial" w:hAnsi="Arial" w:cs="Arial"/>
            <w:sz w:val="20"/>
            <w:szCs w:val="20"/>
          </w:rPr>
          <w:fldChar w:fldCharType="separate"/>
        </w:r>
        <w:r w:rsidR="00C76FBA">
          <w:rPr>
            <w:rFonts w:ascii="Arial" w:hAnsi="Arial" w:cs="Arial"/>
            <w:noProof/>
            <w:sz w:val="20"/>
            <w:szCs w:val="20"/>
          </w:rPr>
          <w:t>7</w:t>
        </w:r>
        <w:r w:rsidR="00BF37CF" w:rsidRPr="005D1ECC">
          <w:rPr>
            <w:rFonts w:ascii="Arial" w:hAnsi="Arial" w:cs="Arial"/>
            <w:noProof/>
            <w:sz w:val="20"/>
            <w:szCs w:val="20"/>
          </w:rPr>
          <w:fldChar w:fldCharType="end"/>
        </w:r>
      </w:sdtContent>
    </w:sdt>
  </w:p>
  <w:p w14:paraId="7A200472" w14:textId="6BFC93E8" w:rsidR="00BF37CF" w:rsidRPr="005D1ECC" w:rsidRDefault="00BF37CF">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A43D8" w14:textId="77777777" w:rsidR="00C56F43" w:rsidRDefault="00C56F43" w:rsidP="00BF37CF">
      <w:pPr>
        <w:spacing w:after="0" w:line="240" w:lineRule="auto"/>
      </w:pPr>
      <w:r>
        <w:separator/>
      </w:r>
    </w:p>
  </w:footnote>
  <w:footnote w:type="continuationSeparator" w:id="0">
    <w:p w14:paraId="2284ACF6" w14:textId="77777777" w:rsidR="00C56F43" w:rsidRDefault="00C56F43" w:rsidP="00BF3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8"/>
    <w:multiLevelType w:val="multilevel"/>
    <w:tmpl w:val="00000008"/>
    <w:name w:val="WW8Num8"/>
    <w:lvl w:ilvl="0">
      <w:start w:val="1"/>
      <w:numFmt w:val="bullet"/>
      <w:lvlText w:val=""/>
      <w:lvlJc w:val="left"/>
      <w:pPr>
        <w:tabs>
          <w:tab w:val="num" w:pos="432"/>
        </w:tabs>
        <w:ind w:left="432" w:hanging="432"/>
      </w:pPr>
      <w:rPr>
        <w:rFonts w:ascii="Symbol" w:hAnsi="Symbol"/>
      </w:r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0D63991"/>
    <w:multiLevelType w:val="hybridMultilevel"/>
    <w:tmpl w:val="68980784"/>
    <w:lvl w:ilvl="0" w:tplc="14090001">
      <w:start w:val="1"/>
      <w:numFmt w:val="bullet"/>
      <w:lvlText w:val=""/>
      <w:lvlJc w:val="left"/>
      <w:pPr>
        <w:ind w:left="1037" w:hanging="360"/>
      </w:pPr>
      <w:rPr>
        <w:rFonts w:ascii="Symbol" w:hAnsi="Symbol" w:hint="default"/>
      </w:rPr>
    </w:lvl>
    <w:lvl w:ilvl="1" w:tplc="14090003" w:tentative="1">
      <w:start w:val="1"/>
      <w:numFmt w:val="bullet"/>
      <w:lvlText w:val="o"/>
      <w:lvlJc w:val="left"/>
      <w:pPr>
        <w:ind w:left="1757" w:hanging="360"/>
      </w:pPr>
      <w:rPr>
        <w:rFonts w:ascii="Courier New" w:hAnsi="Courier New" w:cs="Courier New" w:hint="default"/>
      </w:rPr>
    </w:lvl>
    <w:lvl w:ilvl="2" w:tplc="01C8D118">
      <w:start w:val="1"/>
      <w:numFmt w:val="bullet"/>
      <w:lvlText w:val=""/>
      <w:lvlJc w:val="left"/>
      <w:pPr>
        <w:tabs>
          <w:tab w:val="num" w:pos="720"/>
        </w:tabs>
        <w:ind w:left="720" w:hanging="363"/>
      </w:pPr>
      <w:rPr>
        <w:rFonts w:ascii="Symbol" w:hAnsi="Symbol" w:hint="default"/>
      </w:rPr>
    </w:lvl>
    <w:lvl w:ilvl="3" w:tplc="14090001" w:tentative="1">
      <w:start w:val="1"/>
      <w:numFmt w:val="bullet"/>
      <w:lvlText w:val=""/>
      <w:lvlJc w:val="left"/>
      <w:pPr>
        <w:ind w:left="3197" w:hanging="360"/>
      </w:pPr>
      <w:rPr>
        <w:rFonts w:ascii="Symbol" w:hAnsi="Symbol" w:hint="default"/>
      </w:rPr>
    </w:lvl>
    <w:lvl w:ilvl="4" w:tplc="14090003" w:tentative="1">
      <w:start w:val="1"/>
      <w:numFmt w:val="bullet"/>
      <w:lvlText w:val="o"/>
      <w:lvlJc w:val="left"/>
      <w:pPr>
        <w:ind w:left="3917" w:hanging="360"/>
      </w:pPr>
      <w:rPr>
        <w:rFonts w:ascii="Courier New" w:hAnsi="Courier New" w:cs="Courier New" w:hint="default"/>
      </w:rPr>
    </w:lvl>
    <w:lvl w:ilvl="5" w:tplc="14090005" w:tentative="1">
      <w:start w:val="1"/>
      <w:numFmt w:val="bullet"/>
      <w:lvlText w:val=""/>
      <w:lvlJc w:val="left"/>
      <w:pPr>
        <w:ind w:left="4637" w:hanging="360"/>
      </w:pPr>
      <w:rPr>
        <w:rFonts w:ascii="Wingdings" w:hAnsi="Wingdings" w:hint="default"/>
      </w:rPr>
    </w:lvl>
    <w:lvl w:ilvl="6" w:tplc="14090001" w:tentative="1">
      <w:start w:val="1"/>
      <w:numFmt w:val="bullet"/>
      <w:lvlText w:val=""/>
      <w:lvlJc w:val="left"/>
      <w:pPr>
        <w:ind w:left="5357" w:hanging="360"/>
      </w:pPr>
      <w:rPr>
        <w:rFonts w:ascii="Symbol" w:hAnsi="Symbol" w:hint="default"/>
      </w:rPr>
    </w:lvl>
    <w:lvl w:ilvl="7" w:tplc="14090003" w:tentative="1">
      <w:start w:val="1"/>
      <w:numFmt w:val="bullet"/>
      <w:lvlText w:val="o"/>
      <w:lvlJc w:val="left"/>
      <w:pPr>
        <w:ind w:left="6077" w:hanging="360"/>
      </w:pPr>
      <w:rPr>
        <w:rFonts w:ascii="Courier New" w:hAnsi="Courier New" w:cs="Courier New" w:hint="default"/>
      </w:rPr>
    </w:lvl>
    <w:lvl w:ilvl="8" w:tplc="14090005" w:tentative="1">
      <w:start w:val="1"/>
      <w:numFmt w:val="bullet"/>
      <w:lvlText w:val=""/>
      <w:lvlJc w:val="left"/>
      <w:pPr>
        <w:ind w:left="6797" w:hanging="360"/>
      </w:pPr>
      <w:rPr>
        <w:rFonts w:ascii="Wingdings" w:hAnsi="Wingdings" w:hint="default"/>
      </w:rPr>
    </w:lvl>
  </w:abstractNum>
  <w:abstractNum w:abstractNumId="4" w15:restartNumberingAfterBreak="0">
    <w:nsid w:val="012B6F8C"/>
    <w:multiLevelType w:val="hybridMultilevel"/>
    <w:tmpl w:val="3858170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02A17D75"/>
    <w:multiLevelType w:val="hybridMultilevel"/>
    <w:tmpl w:val="8EFE455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6" w15:restartNumberingAfterBreak="0">
    <w:nsid w:val="112B50DE"/>
    <w:multiLevelType w:val="hybridMultilevel"/>
    <w:tmpl w:val="24821990"/>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1">
      <w:start w:val="1"/>
      <w:numFmt w:val="bullet"/>
      <w:lvlText w:val=""/>
      <w:lvlJc w:val="left"/>
      <w:pPr>
        <w:ind w:left="2160" w:hanging="360"/>
      </w:pPr>
      <w:rPr>
        <w:rFonts w:ascii="Symbol" w:hAnsi="Symbol"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7" w15:restartNumberingAfterBreak="0">
    <w:nsid w:val="170E184A"/>
    <w:multiLevelType w:val="hybridMultilevel"/>
    <w:tmpl w:val="6480DC1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2AE25EBA"/>
    <w:multiLevelType w:val="hybridMultilevel"/>
    <w:tmpl w:val="C29E9BE0"/>
    <w:lvl w:ilvl="0" w:tplc="A3C2DA24">
      <w:start w:val="1"/>
      <w:numFmt w:val="bullet"/>
      <w:lvlText w:val=""/>
      <w:lvlJc w:val="left"/>
      <w:pPr>
        <w:tabs>
          <w:tab w:val="num" w:pos="720"/>
        </w:tabs>
        <w:ind w:left="720" w:hanging="363"/>
      </w:pPr>
      <w:rPr>
        <w:rFonts w:ascii="Symbol" w:hAnsi="Symbol" w:hint="default"/>
      </w:rPr>
    </w:lvl>
    <w:lvl w:ilvl="1" w:tplc="14090003" w:tentative="1">
      <w:start w:val="1"/>
      <w:numFmt w:val="bullet"/>
      <w:lvlText w:val="o"/>
      <w:lvlJc w:val="left"/>
      <w:pPr>
        <w:ind w:left="1581" w:hanging="360"/>
      </w:pPr>
      <w:rPr>
        <w:rFonts w:ascii="Courier New" w:hAnsi="Courier New" w:cs="Courier New" w:hint="default"/>
      </w:rPr>
    </w:lvl>
    <w:lvl w:ilvl="2" w:tplc="14090005" w:tentative="1">
      <w:start w:val="1"/>
      <w:numFmt w:val="bullet"/>
      <w:lvlText w:val=""/>
      <w:lvlJc w:val="left"/>
      <w:pPr>
        <w:ind w:left="2301" w:hanging="360"/>
      </w:pPr>
      <w:rPr>
        <w:rFonts w:ascii="Wingdings" w:hAnsi="Wingdings" w:hint="default"/>
      </w:rPr>
    </w:lvl>
    <w:lvl w:ilvl="3" w:tplc="14090001" w:tentative="1">
      <w:start w:val="1"/>
      <w:numFmt w:val="bullet"/>
      <w:lvlText w:val=""/>
      <w:lvlJc w:val="left"/>
      <w:pPr>
        <w:ind w:left="3021" w:hanging="360"/>
      </w:pPr>
      <w:rPr>
        <w:rFonts w:ascii="Symbol" w:hAnsi="Symbol" w:hint="default"/>
      </w:rPr>
    </w:lvl>
    <w:lvl w:ilvl="4" w:tplc="14090003" w:tentative="1">
      <w:start w:val="1"/>
      <w:numFmt w:val="bullet"/>
      <w:lvlText w:val="o"/>
      <w:lvlJc w:val="left"/>
      <w:pPr>
        <w:ind w:left="3741" w:hanging="360"/>
      </w:pPr>
      <w:rPr>
        <w:rFonts w:ascii="Courier New" w:hAnsi="Courier New" w:cs="Courier New" w:hint="default"/>
      </w:rPr>
    </w:lvl>
    <w:lvl w:ilvl="5" w:tplc="14090005" w:tentative="1">
      <w:start w:val="1"/>
      <w:numFmt w:val="bullet"/>
      <w:lvlText w:val=""/>
      <w:lvlJc w:val="left"/>
      <w:pPr>
        <w:ind w:left="4461" w:hanging="360"/>
      </w:pPr>
      <w:rPr>
        <w:rFonts w:ascii="Wingdings" w:hAnsi="Wingdings" w:hint="default"/>
      </w:rPr>
    </w:lvl>
    <w:lvl w:ilvl="6" w:tplc="14090001" w:tentative="1">
      <w:start w:val="1"/>
      <w:numFmt w:val="bullet"/>
      <w:lvlText w:val=""/>
      <w:lvlJc w:val="left"/>
      <w:pPr>
        <w:ind w:left="5181" w:hanging="360"/>
      </w:pPr>
      <w:rPr>
        <w:rFonts w:ascii="Symbol" w:hAnsi="Symbol" w:hint="default"/>
      </w:rPr>
    </w:lvl>
    <w:lvl w:ilvl="7" w:tplc="14090003" w:tentative="1">
      <w:start w:val="1"/>
      <w:numFmt w:val="bullet"/>
      <w:lvlText w:val="o"/>
      <w:lvlJc w:val="left"/>
      <w:pPr>
        <w:ind w:left="5901" w:hanging="360"/>
      </w:pPr>
      <w:rPr>
        <w:rFonts w:ascii="Courier New" w:hAnsi="Courier New" w:cs="Courier New" w:hint="default"/>
      </w:rPr>
    </w:lvl>
    <w:lvl w:ilvl="8" w:tplc="14090005" w:tentative="1">
      <w:start w:val="1"/>
      <w:numFmt w:val="bullet"/>
      <w:lvlText w:val=""/>
      <w:lvlJc w:val="left"/>
      <w:pPr>
        <w:ind w:left="6621" w:hanging="360"/>
      </w:pPr>
      <w:rPr>
        <w:rFonts w:ascii="Wingdings" w:hAnsi="Wingdings" w:hint="default"/>
      </w:rPr>
    </w:lvl>
  </w:abstractNum>
  <w:abstractNum w:abstractNumId="9" w15:restartNumberingAfterBreak="0">
    <w:nsid w:val="474A1C4D"/>
    <w:multiLevelType w:val="hybridMultilevel"/>
    <w:tmpl w:val="B1B4B60C"/>
    <w:lvl w:ilvl="0" w:tplc="A3C2DA24">
      <w:start w:val="1"/>
      <w:numFmt w:val="bullet"/>
      <w:lvlText w:val=""/>
      <w:lvlJc w:val="left"/>
      <w:pPr>
        <w:tabs>
          <w:tab w:val="num" w:pos="720"/>
        </w:tabs>
        <w:ind w:left="720" w:hanging="363"/>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4EC23F3C"/>
    <w:multiLevelType w:val="hybridMultilevel"/>
    <w:tmpl w:val="42C029B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4F180FFA"/>
    <w:multiLevelType w:val="hybridMultilevel"/>
    <w:tmpl w:val="57D87446"/>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5CC255F8"/>
    <w:multiLevelType w:val="hybridMultilevel"/>
    <w:tmpl w:val="9C82B24E"/>
    <w:lvl w:ilvl="0" w:tplc="F5C2C7C8">
      <w:start w:val="1"/>
      <w:numFmt w:val="bullet"/>
      <w:lvlText w:val=""/>
      <w:lvlJc w:val="left"/>
      <w:pPr>
        <w:tabs>
          <w:tab w:val="num" w:pos="720"/>
        </w:tabs>
        <w:ind w:left="720" w:hanging="363"/>
      </w:pPr>
      <w:rPr>
        <w:rFonts w:ascii="Symbol" w:hAnsi="Symbol" w:hint="default"/>
      </w:rPr>
    </w:lvl>
    <w:lvl w:ilvl="1" w:tplc="14090001">
      <w:start w:val="1"/>
      <w:numFmt w:val="bullet"/>
      <w:lvlText w:val=""/>
      <w:lvlJc w:val="left"/>
      <w:pPr>
        <w:ind w:left="1440" w:hanging="360"/>
      </w:pPr>
      <w:rPr>
        <w:rFonts w:ascii="Symbol" w:hAnsi="Symbol"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75C9688A"/>
    <w:multiLevelType w:val="hybridMultilevel"/>
    <w:tmpl w:val="84F6459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76F31E6B"/>
    <w:multiLevelType w:val="hybridMultilevel"/>
    <w:tmpl w:val="6F160938"/>
    <w:lvl w:ilvl="0" w:tplc="B0B6D2FE">
      <w:start w:val="1"/>
      <w:numFmt w:val="bullet"/>
      <w:lvlText w:val=""/>
      <w:lvlJc w:val="left"/>
      <w:pPr>
        <w:tabs>
          <w:tab w:val="num" w:pos="720"/>
        </w:tabs>
        <w:ind w:left="720" w:hanging="363"/>
      </w:pPr>
      <w:rPr>
        <w:rFonts w:ascii="Symbol" w:hAnsi="Symbol" w:hint="default"/>
      </w:rPr>
    </w:lvl>
    <w:lvl w:ilvl="1" w:tplc="14090001">
      <w:start w:val="1"/>
      <w:numFmt w:val="bullet"/>
      <w:lvlText w:val=""/>
      <w:lvlJc w:val="left"/>
      <w:pPr>
        <w:ind w:left="1440" w:hanging="360"/>
      </w:pPr>
      <w:rPr>
        <w:rFonts w:ascii="Symbol" w:hAnsi="Symbol"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7B025E85"/>
    <w:multiLevelType w:val="hybridMultilevel"/>
    <w:tmpl w:val="A57AED5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7DC949C9"/>
    <w:multiLevelType w:val="hybridMultilevel"/>
    <w:tmpl w:val="EC343D4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367439906">
    <w:abstractNumId w:val="11"/>
  </w:num>
  <w:num w:numId="2" w16cid:durableId="826244120">
    <w:abstractNumId w:val="7"/>
  </w:num>
  <w:num w:numId="3" w16cid:durableId="2056732705">
    <w:abstractNumId w:val="6"/>
  </w:num>
  <w:num w:numId="4" w16cid:durableId="1906529075">
    <w:abstractNumId w:val="3"/>
  </w:num>
  <w:num w:numId="5" w16cid:durableId="1810439011">
    <w:abstractNumId w:val="14"/>
  </w:num>
  <w:num w:numId="6" w16cid:durableId="86468048">
    <w:abstractNumId w:val="12"/>
  </w:num>
  <w:num w:numId="7" w16cid:durableId="392434244">
    <w:abstractNumId w:val="8"/>
  </w:num>
  <w:num w:numId="8" w16cid:durableId="2122334839">
    <w:abstractNumId w:val="9"/>
  </w:num>
  <w:num w:numId="9" w16cid:durableId="651300042">
    <w:abstractNumId w:val="15"/>
  </w:num>
  <w:num w:numId="10" w16cid:durableId="2050765900">
    <w:abstractNumId w:val="10"/>
  </w:num>
  <w:num w:numId="11" w16cid:durableId="318389903">
    <w:abstractNumId w:val="16"/>
  </w:num>
  <w:num w:numId="12" w16cid:durableId="1086996386">
    <w:abstractNumId w:val="13"/>
  </w:num>
  <w:num w:numId="13" w16cid:durableId="2106730546">
    <w:abstractNumId w:val="4"/>
  </w:num>
  <w:num w:numId="14" w16cid:durableId="1430345434">
    <w:abstractNumId w:val="2"/>
  </w:num>
  <w:num w:numId="15" w16cid:durableId="178469358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160"/>
    <w:rsid w:val="0000458D"/>
    <w:rsid w:val="000247E6"/>
    <w:rsid w:val="00042B39"/>
    <w:rsid w:val="00043570"/>
    <w:rsid w:val="00044137"/>
    <w:rsid w:val="00052465"/>
    <w:rsid w:val="00052C43"/>
    <w:rsid w:val="00065198"/>
    <w:rsid w:val="00095C00"/>
    <w:rsid w:val="00096E9B"/>
    <w:rsid w:val="000A53AF"/>
    <w:rsid w:val="000B0073"/>
    <w:rsid w:val="000B1436"/>
    <w:rsid w:val="000B2744"/>
    <w:rsid w:val="000C1D08"/>
    <w:rsid w:val="000C2049"/>
    <w:rsid w:val="000D2160"/>
    <w:rsid w:val="000D2690"/>
    <w:rsid w:val="000D7EA5"/>
    <w:rsid w:val="000E0582"/>
    <w:rsid w:val="000E45B1"/>
    <w:rsid w:val="0011393B"/>
    <w:rsid w:val="0012604F"/>
    <w:rsid w:val="00132306"/>
    <w:rsid w:val="0013284B"/>
    <w:rsid w:val="001337AA"/>
    <w:rsid w:val="00137D31"/>
    <w:rsid w:val="00160909"/>
    <w:rsid w:val="00164146"/>
    <w:rsid w:val="00164D87"/>
    <w:rsid w:val="00165CEB"/>
    <w:rsid w:val="001672F1"/>
    <w:rsid w:val="001930EC"/>
    <w:rsid w:val="001A56F7"/>
    <w:rsid w:val="001A624E"/>
    <w:rsid w:val="001B16DD"/>
    <w:rsid w:val="001B1C43"/>
    <w:rsid w:val="001B7E65"/>
    <w:rsid w:val="001C066B"/>
    <w:rsid w:val="001C0E02"/>
    <w:rsid w:val="001C15A1"/>
    <w:rsid w:val="001D6F61"/>
    <w:rsid w:val="001E274D"/>
    <w:rsid w:val="001E597E"/>
    <w:rsid w:val="001F7BC6"/>
    <w:rsid w:val="00212E5C"/>
    <w:rsid w:val="00235CB8"/>
    <w:rsid w:val="00240F17"/>
    <w:rsid w:val="00243B12"/>
    <w:rsid w:val="002537BD"/>
    <w:rsid w:val="00267E11"/>
    <w:rsid w:val="002763C1"/>
    <w:rsid w:val="00287D00"/>
    <w:rsid w:val="002944D5"/>
    <w:rsid w:val="002A2B54"/>
    <w:rsid w:val="002B47ED"/>
    <w:rsid w:val="002B5E5E"/>
    <w:rsid w:val="002B6154"/>
    <w:rsid w:val="002B6BB7"/>
    <w:rsid w:val="002C2724"/>
    <w:rsid w:val="002D17ED"/>
    <w:rsid w:val="002F5A74"/>
    <w:rsid w:val="002F62FC"/>
    <w:rsid w:val="00315643"/>
    <w:rsid w:val="00316303"/>
    <w:rsid w:val="00326BD3"/>
    <w:rsid w:val="00331101"/>
    <w:rsid w:val="00331312"/>
    <w:rsid w:val="00333940"/>
    <w:rsid w:val="003339EB"/>
    <w:rsid w:val="003410F4"/>
    <w:rsid w:val="00344E32"/>
    <w:rsid w:val="00381D24"/>
    <w:rsid w:val="003B71C1"/>
    <w:rsid w:val="003C4B80"/>
    <w:rsid w:val="003C5299"/>
    <w:rsid w:val="003D0E78"/>
    <w:rsid w:val="003D2548"/>
    <w:rsid w:val="003D3BDC"/>
    <w:rsid w:val="003D45D0"/>
    <w:rsid w:val="003E4793"/>
    <w:rsid w:val="003F0EC1"/>
    <w:rsid w:val="003F3508"/>
    <w:rsid w:val="00405172"/>
    <w:rsid w:val="004240F3"/>
    <w:rsid w:val="0042584B"/>
    <w:rsid w:val="0044005F"/>
    <w:rsid w:val="004452C5"/>
    <w:rsid w:val="004459B1"/>
    <w:rsid w:val="00445E8B"/>
    <w:rsid w:val="00447343"/>
    <w:rsid w:val="004753F8"/>
    <w:rsid w:val="004773AC"/>
    <w:rsid w:val="00490A4F"/>
    <w:rsid w:val="00491116"/>
    <w:rsid w:val="004B1E83"/>
    <w:rsid w:val="004B3500"/>
    <w:rsid w:val="004B3E7E"/>
    <w:rsid w:val="004B43CE"/>
    <w:rsid w:val="004C3AFC"/>
    <w:rsid w:val="004C5D1C"/>
    <w:rsid w:val="004F0F7D"/>
    <w:rsid w:val="0050090A"/>
    <w:rsid w:val="005074E6"/>
    <w:rsid w:val="00510F05"/>
    <w:rsid w:val="00521044"/>
    <w:rsid w:val="00522BE2"/>
    <w:rsid w:val="005271B9"/>
    <w:rsid w:val="00527923"/>
    <w:rsid w:val="00531BE8"/>
    <w:rsid w:val="00532815"/>
    <w:rsid w:val="0054465F"/>
    <w:rsid w:val="00556649"/>
    <w:rsid w:val="0056505E"/>
    <w:rsid w:val="005657EB"/>
    <w:rsid w:val="00574AEE"/>
    <w:rsid w:val="00576C26"/>
    <w:rsid w:val="00583B45"/>
    <w:rsid w:val="005846D0"/>
    <w:rsid w:val="00587B74"/>
    <w:rsid w:val="00592D08"/>
    <w:rsid w:val="00594606"/>
    <w:rsid w:val="005B088F"/>
    <w:rsid w:val="005D1ECC"/>
    <w:rsid w:val="005D4CA5"/>
    <w:rsid w:val="005D5A1C"/>
    <w:rsid w:val="005E699D"/>
    <w:rsid w:val="005E73C2"/>
    <w:rsid w:val="00601D89"/>
    <w:rsid w:val="006102B6"/>
    <w:rsid w:val="00624E09"/>
    <w:rsid w:val="00651AE6"/>
    <w:rsid w:val="00653D7B"/>
    <w:rsid w:val="006560AF"/>
    <w:rsid w:val="006577E6"/>
    <w:rsid w:val="00665C48"/>
    <w:rsid w:val="006675DA"/>
    <w:rsid w:val="0067431A"/>
    <w:rsid w:val="006745A6"/>
    <w:rsid w:val="006748D2"/>
    <w:rsid w:val="00675534"/>
    <w:rsid w:val="006823C1"/>
    <w:rsid w:val="006828A5"/>
    <w:rsid w:val="006864FB"/>
    <w:rsid w:val="00696657"/>
    <w:rsid w:val="006A0214"/>
    <w:rsid w:val="006A1659"/>
    <w:rsid w:val="006B2B33"/>
    <w:rsid w:val="006B32BA"/>
    <w:rsid w:val="006B6FD1"/>
    <w:rsid w:val="006D4FB8"/>
    <w:rsid w:val="006D5506"/>
    <w:rsid w:val="006D70EE"/>
    <w:rsid w:val="006E4608"/>
    <w:rsid w:val="006E76BD"/>
    <w:rsid w:val="006F03FE"/>
    <w:rsid w:val="006F4979"/>
    <w:rsid w:val="006F4C57"/>
    <w:rsid w:val="00701746"/>
    <w:rsid w:val="007031D6"/>
    <w:rsid w:val="00710F4F"/>
    <w:rsid w:val="007156F8"/>
    <w:rsid w:val="00716F95"/>
    <w:rsid w:val="00727267"/>
    <w:rsid w:val="007273E1"/>
    <w:rsid w:val="00730470"/>
    <w:rsid w:val="00730546"/>
    <w:rsid w:val="00734A50"/>
    <w:rsid w:val="00734E00"/>
    <w:rsid w:val="0073693F"/>
    <w:rsid w:val="00745355"/>
    <w:rsid w:val="0076222D"/>
    <w:rsid w:val="00763C6F"/>
    <w:rsid w:val="007672D5"/>
    <w:rsid w:val="007A18C2"/>
    <w:rsid w:val="007B1970"/>
    <w:rsid w:val="007C2ABC"/>
    <w:rsid w:val="007C3C31"/>
    <w:rsid w:val="007F259F"/>
    <w:rsid w:val="00807F06"/>
    <w:rsid w:val="00811C3D"/>
    <w:rsid w:val="00815438"/>
    <w:rsid w:val="00823F90"/>
    <w:rsid w:val="0083687F"/>
    <w:rsid w:val="00847ED1"/>
    <w:rsid w:val="008837B2"/>
    <w:rsid w:val="00892F80"/>
    <w:rsid w:val="008A3EE2"/>
    <w:rsid w:val="008A6AE9"/>
    <w:rsid w:val="008B05B4"/>
    <w:rsid w:val="008B6732"/>
    <w:rsid w:val="008C0E15"/>
    <w:rsid w:val="008C4DA5"/>
    <w:rsid w:val="008D0893"/>
    <w:rsid w:val="008D15D2"/>
    <w:rsid w:val="008D7670"/>
    <w:rsid w:val="008F4D2A"/>
    <w:rsid w:val="00902AF7"/>
    <w:rsid w:val="00921BD6"/>
    <w:rsid w:val="009352CE"/>
    <w:rsid w:val="00936C5C"/>
    <w:rsid w:val="009416B7"/>
    <w:rsid w:val="00943469"/>
    <w:rsid w:val="0096334A"/>
    <w:rsid w:val="00963F37"/>
    <w:rsid w:val="00967BF9"/>
    <w:rsid w:val="009770A2"/>
    <w:rsid w:val="00981048"/>
    <w:rsid w:val="00983953"/>
    <w:rsid w:val="0098420D"/>
    <w:rsid w:val="0098638D"/>
    <w:rsid w:val="009910E8"/>
    <w:rsid w:val="00992F6A"/>
    <w:rsid w:val="0099455C"/>
    <w:rsid w:val="009A2930"/>
    <w:rsid w:val="009B4C79"/>
    <w:rsid w:val="009C00A2"/>
    <w:rsid w:val="009C1568"/>
    <w:rsid w:val="009D36F8"/>
    <w:rsid w:val="009E5735"/>
    <w:rsid w:val="009F4671"/>
    <w:rsid w:val="009F60D9"/>
    <w:rsid w:val="009F68FA"/>
    <w:rsid w:val="00A04912"/>
    <w:rsid w:val="00A05B88"/>
    <w:rsid w:val="00A15E5A"/>
    <w:rsid w:val="00A175BE"/>
    <w:rsid w:val="00A20B77"/>
    <w:rsid w:val="00A21969"/>
    <w:rsid w:val="00A332FB"/>
    <w:rsid w:val="00A4523B"/>
    <w:rsid w:val="00A456E4"/>
    <w:rsid w:val="00A52814"/>
    <w:rsid w:val="00A578E9"/>
    <w:rsid w:val="00A85939"/>
    <w:rsid w:val="00A955B2"/>
    <w:rsid w:val="00A96F5C"/>
    <w:rsid w:val="00AA2217"/>
    <w:rsid w:val="00AB0816"/>
    <w:rsid w:val="00AB0F10"/>
    <w:rsid w:val="00AC074C"/>
    <w:rsid w:val="00AC429B"/>
    <w:rsid w:val="00AC4AA1"/>
    <w:rsid w:val="00AD0949"/>
    <w:rsid w:val="00AD227D"/>
    <w:rsid w:val="00AD2462"/>
    <w:rsid w:val="00AD5820"/>
    <w:rsid w:val="00AE1E24"/>
    <w:rsid w:val="00AE2072"/>
    <w:rsid w:val="00AF2DA8"/>
    <w:rsid w:val="00AF4F4D"/>
    <w:rsid w:val="00B14F85"/>
    <w:rsid w:val="00B16B41"/>
    <w:rsid w:val="00B20383"/>
    <w:rsid w:val="00B246DB"/>
    <w:rsid w:val="00B33662"/>
    <w:rsid w:val="00B37457"/>
    <w:rsid w:val="00B51C12"/>
    <w:rsid w:val="00B52B3E"/>
    <w:rsid w:val="00B64C26"/>
    <w:rsid w:val="00B65DD1"/>
    <w:rsid w:val="00B6724B"/>
    <w:rsid w:val="00B72E97"/>
    <w:rsid w:val="00B801D9"/>
    <w:rsid w:val="00B84F8E"/>
    <w:rsid w:val="00B85295"/>
    <w:rsid w:val="00B92B5F"/>
    <w:rsid w:val="00B95692"/>
    <w:rsid w:val="00BB205B"/>
    <w:rsid w:val="00BC5E21"/>
    <w:rsid w:val="00BD5DAB"/>
    <w:rsid w:val="00BD7FB5"/>
    <w:rsid w:val="00BF241B"/>
    <w:rsid w:val="00BF37CF"/>
    <w:rsid w:val="00C100C2"/>
    <w:rsid w:val="00C107E8"/>
    <w:rsid w:val="00C13A1A"/>
    <w:rsid w:val="00C13F25"/>
    <w:rsid w:val="00C14679"/>
    <w:rsid w:val="00C16EA3"/>
    <w:rsid w:val="00C17DFE"/>
    <w:rsid w:val="00C22A29"/>
    <w:rsid w:val="00C23780"/>
    <w:rsid w:val="00C300EE"/>
    <w:rsid w:val="00C30120"/>
    <w:rsid w:val="00C41B0F"/>
    <w:rsid w:val="00C4419C"/>
    <w:rsid w:val="00C44646"/>
    <w:rsid w:val="00C506A4"/>
    <w:rsid w:val="00C519EC"/>
    <w:rsid w:val="00C56F43"/>
    <w:rsid w:val="00C57178"/>
    <w:rsid w:val="00C61CB9"/>
    <w:rsid w:val="00C62985"/>
    <w:rsid w:val="00C665AE"/>
    <w:rsid w:val="00C73BB0"/>
    <w:rsid w:val="00C76A36"/>
    <w:rsid w:val="00C76FBA"/>
    <w:rsid w:val="00C8373C"/>
    <w:rsid w:val="00C85938"/>
    <w:rsid w:val="00C90E4C"/>
    <w:rsid w:val="00C917B9"/>
    <w:rsid w:val="00C94849"/>
    <w:rsid w:val="00CA4CB4"/>
    <w:rsid w:val="00CA6429"/>
    <w:rsid w:val="00CB6D48"/>
    <w:rsid w:val="00CC4DEE"/>
    <w:rsid w:val="00CE0B88"/>
    <w:rsid w:val="00CE66D1"/>
    <w:rsid w:val="00CE7710"/>
    <w:rsid w:val="00CF5C8C"/>
    <w:rsid w:val="00CF761A"/>
    <w:rsid w:val="00D00310"/>
    <w:rsid w:val="00D00BD5"/>
    <w:rsid w:val="00D03649"/>
    <w:rsid w:val="00D03954"/>
    <w:rsid w:val="00D03F67"/>
    <w:rsid w:val="00D13786"/>
    <w:rsid w:val="00D219E8"/>
    <w:rsid w:val="00D2636D"/>
    <w:rsid w:val="00D50A60"/>
    <w:rsid w:val="00D54411"/>
    <w:rsid w:val="00D61090"/>
    <w:rsid w:val="00D64477"/>
    <w:rsid w:val="00D66BD5"/>
    <w:rsid w:val="00D716D2"/>
    <w:rsid w:val="00D8095F"/>
    <w:rsid w:val="00D9352C"/>
    <w:rsid w:val="00DC22D4"/>
    <w:rsid w:val="00DC6990"/>
    <w:rsid w:val="00DC715A"/>
    <w:rsid w:val="00DD06AB"/>
    <w:rsid w:val="00DD263C"/>
    <w:rsid w:val="00DD5E49"/>
    <w:rsid w:val="00DD68CC"/>
    <w:rsid w:val="00DF20C0"/>
    <w:rsid w:val="00E03424"/>
    <w:rsid w:val="00E04B0A"/>
    <w:rsid w:val="00E04CE0"/>
    <w:rsid w:val="00E1408C"/>
    <w:rsid w:val="00E14D84"/>
    <w:rsid w:val="00E211D5"/>
    <w:rsid w:val="00E23C37"/>
    <w:rsid w:val="00E25822"/>
    <w:rsid w:val="00E36EC2"/>
    <w:rsid w:val="00E61D83"/>
    <w:rsid w:val="00E66C94"/>
    <w:rsid w:val="00E66EED"/>
    <w:rsid w:val="00E670CF"/>
    <w:rsid w:val="00E821BD"/>
    <w:rsid w:val="00E84A9D"/>
    <w:rsid w:val="00EA1774"/>
    <w:rsid w:val="00EA442C"/>
    <w:rsid w:val="00EB5C70"/>
    <w:rsid w:val="00EB6C7A"/>
    <w:rsid w:val="00EE5F95"/>
    <w:rsid w:val="00EF6F2B"/>
    <w:rsid w:val="00F061B8"/>
    <w:rsid w:val="00F07091"/>
    <w:rsid w:val="00F10AA2"/>
    <w:rsid w:val="00F24417"/>
    <w:rsid w:val="00F2479D"/>
    <w:rsid w:val="00F260C4"/>
    <w:rsid w:val="00F279EA"/>
    <w:rsid w:val="00F44D85"/>
    <w:rsid w:val="00F46D61"/>
    <w:rsid w:val="00F55610"/>
    <w:rsid w:val="00F8073B"/>
    <w:rsid w:val="00F83402"/>
    <w:rsid w:val="00F936C4"/>
    <w:rsid w:val="00F96D85"/>
    <w:rsid w:val="00FA40D1"/>
    <w:rsid w:val="00FB4876"/>
    <w:rsid w:val="00FB55AD"/>
    <w:rsid w:val="00FC0295"/>
    <w:rsid w:val="00FD49D2"/>
    <w:rsid w:val="00FD59EF"/>
    <w:rsid w:val="00FD7C0C"/>
    <w:rsid w:val="00FE2E74"/>
    <w:rsid w:val="00FF1A39"/>
    <w:rsid w:val="24FB3EF1"/>
    <w:rsid w:val="27CE2F40"/>
    <w:rsid w:val="28E8908A"/>
    <w:rsid w:val="3A20AEFA"/>
    <w:rsid w:val="4B915F31"/>
    <w:rsid w:val="5A40F371"/>
    <w:rsid w:val="7EAD162A"/>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003A8"/>
  <w15:docId w15:val="{E1C71A25-426A-4C10-802D-3700A9BDE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3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21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0D2160"/>
    <w:pPr>
      <w:widowControl w:val="0"/>
      <w:spacing w:after="0" w:line="240" w:lineRule="auto"/>
      <w:ind w:left="228" w:hanging="360"/>
    </w:pPr>
    <w:rPr>
      <w:rFonts w:ascii="Arial" w:eastAsia="Arial" w:hAnsi="Arial"/>
      <w:sz w:val="20"/>
      <w:szCs w:val="20"/>
      <w:lang w:val="en-US"/>
    </w:rPr>
  </w:style>
  <w:style w:type="character" w:customStyle="1" w:styleId="BodyTextChar">
    <w:name w:val="Body Text Char"/>
    <w:basedOn w:val="DefaultParagraphFont"/>
    <w:link w:val="BodyText"/>
    <w:uiPriority w:val="1"/>
    <w:rsid w:val="000D2160"/>
    <w:rPr>
      <w:rFonts w:ascii="Arial" w:eastAsia="Arial" w:hAnsi="Arial"/>
      <w:sz w:val="20"/>
      <w:szCs w:val="20"/>
      <w:lang w:val="en-US"/>
    </w:rPr>
  </w:style>
  <w:style w:type="paragraph" w:styleId="ListParagraph">
    <w:name w:val="List Paragraph"/>
    <w:basedOn w:val="Normal"/>
    <w:uiPriority w:val="34"/>
    <w:qFormat/>
    <w:rsid w:val="00F96D85"/>
    <w:pPr>
      <w:ind w:left="720"/>
      <w:contextualSpacing/>
    </w:pPr>
  </w:style>
  <w:style w:type="paragraph" w:styleId="Header">
    <w:name w:val="header"/>
    <w:basedOn w:val="Normal"/>
    <w:link w:val="HeaderChar"/>
    <w:uiPriority w:val="99"/>
    <w:unhideWhenUsed/>
    <w:rsid w:val="00BF3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7CF"/>
  </w:style>
  <w:style w:type="paragraph" w:styleId="Footer">
    <w:name w:val="footer"/>
    <w:basedOn w:val="Normal"/>
    <w:link w:val="FooterChar"/>
    <w:uiPriority w:val="99"/>
    <w:unhideWhenUsed/>
    <w:rsid w:val="00BF3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7CF"/>
  </w:style>
  <w:style w:type="paragraph" w:styleId="BalloonText">
    <w:name w:val="Balloon Text"/>
    <w:basedOn w:val="Normal"/>
    <w:link w:val="BalloonTextChar"/>
    <w:uiPriority w:val="99"/>
    <w:semiHidden/>
    <w:unhideWhenUsed/>
    <w:rsid w:val="00AC4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29B"/>
    <w:rPr>
      <w:rFonts w:ascii="Tahoma" w:hAnsi="Tahoma" w:cs="Tahoma"/>
      <w:sz w:val="16"/>
      <w:szCs w:val="16"/>
    </w:rPr>
  </w:style>
  <w:style w:type="paragraph" w:styleId="Revision">
    <w:name w:val="Revision"/>
    <w:hidden/>
    <w:uiPriority w:val="99"/>
    <w:semiHidden/>
    <w:rsid w:val="009D36F8"/>
    <w:pPr>
      <w:spacing w:after="0" w:line="240" w:lineRule="auto"/>
    </w:pPr>
  </w:style>
  <w:style w:type="paragraph" w:customStyle="1" w:styleId="ms-rteelement-p">
    <w:name w:val="ms-rteelement-p"/>
    <w:basedOn w:val="Normal"/>
    <w:uiPriority w:val="99"/>
    <w:rsid w:val="001C066B"/>
    <w:pPr>
      <w:spacing w:after="0" w:line="240" w:lineRule="auto"/>
    </w:pPr>
    <w:rPr>
      <w:rFonts w:ascii="Times New Roman" w:eastAsia="Calibri" w:hAnsi="Times New Roman" w:cs="Times New Roman"/>
      <w:sz w:val="24"/>
      <w:szCs w:val="24"/>
      <w:lang w:eastAsia="en-NZ"/>
    </w:rPr>
  </w:style>
  <w:style w:type="character" w:styleId="CommentReference">
    <w:name w:val="annotation reference"/>
    <w:basedOn w:val="DefaultParagraphFont"/>
    <w:uiPriority w:val="99"/>
    <w:semiHidden/>
    <w:unhideWhenUsed/>
    <w:rsid w:val="00576C26"/>
    <w:rPr>
      <w:sz w:val="16"/>
      <w:szCs w:val="16"/>
    </w:rPr>
  </w:style>
  <w:style w:type="paragraph" w:styleId="CommentText">
    <w:name w:val="annotation text"/>
    <w:basedOn w:val="Normal"/>
    <w:link w:val="CommentTextChar"/>
    <w:uiPriority w:val="99"/>
    <w:semiHidden/>
    <w:unhideWhenUsed/>
    <w:rsid w:val="00576C26"/>
    <w:pPr>
      <w:spacing w:line="240" w:lineRule="auto"/>
    </w:pPr>
    <w:rPr>
      <w:sz w:val="20"/>
      <w:szCs w:val="20"/>
    </w:rPr>
  </w:style>
  <w:style w:type="character" w:customStyle="1" w:styleId="CommentTextChar">
    <w:name w:val="Comment Text Char"/>
    <w:basedOn w:val="DefaultParagraphFont"/>
    <w:link w:val="CommentText"/>
    <w:uiPriority w:val="99"/>
    <w:semiHidden/>
    <w:rsid w:val="00576C26"/>
    <w:rPr>
      <w:sz w:val="20"/>
      <w:szCs w:val="20"/>
    </w:rPr>
  </w:style>
  <w:style w:type="paragraph" w:styleId="CommentSubject">
    <w:name w:val="annotation subject"/>
    <w:basedOn w:val="CommentText"/>
    <w:next w:val="CommentText"/>
    <w:link w:val="CommentSubjectChar"/>
    <w:uiPriority w:val="99"/>
    <w:semiHidden/>
    <w:unhideWhenUsed/>
    <w:rsid w:val="00576C26"/>
    <w:rPr>
      <w:b/>
      <w:bCs/>
    </w:rPr>
  </w:style>
  <w:style w:type="character" w:customStyle="1" w:styleId="CommentSubjectChar">
    <w:name w:val="Comment Subject Char"/>
    <w:basedOn w:val="CommentTextChar"/>
    <w:link w:val="CommentSubject"/>
    <w:uiPriority w:val="99"/>
    <w:semiHidden/>
    <w:rsid w:val="00576C26"/>
    <w:rPr>
      <w:b/>
      <w:bCs/>
      <w:sz w:val="20"/>
      <w:szCs w:val="20"/>
    </w:rPr>
  </w:style>
  <w:style w:type="paragraph" w:customStyle="1" w:styleId="Default">
    <w:name w:val="Default"/>
    <w:rsid w:val="004B3E7E"/>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240F17"/>
    <w:pPr>
      <w:widowControl w:val="0"/>
      <w:spacing w:after="0" w:line="240" w:lineRule="auto"/>
    </w:pPr>
    <w:rPr>
      <w:lang w:val="en-US"/>
    </w:rPr>
  </w:style>
  <w:style w:type="paragraph" w:styleId="BodyText2">
    <w:name w:val="Body Text 2"/>
    <w:basedOn w:val="Normal"/>
    <w:link w:val="BodyText2Char"/>
    <w:uiPriority w:val="99"/>
    <w:semiHidden/>
    <w:unhideWhenUsed/>
    <w:rsid w:val="00A85939"/>
    <w:pPr>
      <w:spacing w:after="120" w:line="480" w:lineRule="auto"/>
    </w:pPr>
  </w:style>
  <w:style w:type="character" w:customStyle="1" w:styleId="BodyText2Char">
    <w:name w:val="Body Text 2 Char"/>
    <w:basedOn w:val="DefaultParagraphFont"/>
    <w:link w:val="BodyText2"/>
    <w:uiPriority w:val="99"/>
    <w:semiHidden/>
    <w:rsid w:val="00A85939"/>
  </w:style>
  <w:style w:type="paragraph" w:styleId="NormalWeb">
    <w:name w:val="Normal (Web)"/>
    <w:basedOn w:val="Normal"/>
    <w:uiPriority w:val="99"/>
    <w:semiHidden/>
    <w:unhideWhenUsed/>
    <w:rsid w:val="003C5299"/>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97057">
      <w:bodyDiv w:val="1"/>
      <w:marLeft w:val="0"/>
      <w:marRight w:val="0"/>
      <w:marTop w:val="0"/>
      <w:marBottom w:val="0"/>
      <w:divBdr>
        <w:top w:val="none" w:sz="0" w:space="0" w:color="auto"/>
        <w:left w:val="none" w:sz="0" w:space="0" w:color="auto"/>
        <w:bottom w:val="none" w:sz="0" w:space="0" w:color="auto"/>
        <w:right w:val="none" w:sz="0" w:space="0" w:color="auto"/>
      </w:divBdr>
    </w:div>
    <w:div w:id="569998033">
      <w:bodyDiv w:val="1"/>
      <w:marLeft w:val="0"/>
      <w:marRight w:val="0"/>
      <w:marTop w:val="0"/>
      <w:marBottom w:val="0"/>
      <w:divBdr>
        <w:top w:val="none" w:sz="0" w:space="0" w:color="auto"/>
        <w:left w:val="none" w:sz="0" w:space="0" w:color="auto"/>
        <w:bottom w:val="none" w:sz="0" w:space="0" w:color="auto"/>
        <w:right w:val="none" w:sz="0" w:space="0" w:color="auto"/>
      </w:divBdr>
    </w:div>
    <w:div w:id="204296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6B96CB96BCDF4EB31B2F14C433160B" ma:contentTypeVersion="32" ma:contentTypeDescription="Create a new document." ma:contentTypeScope="" ma:versionID="d09a9a954285b704e87c7d35b257b74a">
  <xsd:schema xmlns:xsd="http://www.w3.org/2001/XMLSchema" xmlns:xs="http://www.w3.org/2001/XMLSchema" xmlns:p="http://schemas.microsoft.com/office/2006/metadata/properties" xmlns:ns2="d979e45d-5d3b-43db-8acc-7add74b76178" xmlns:ns3="9aab05a4-f69f-4578-8010-2f9333d17920" targetNamespace="http://schemas.microsoft.com/office/2006/metadata/properties" ma:root="true" ma:fieldsID="cf580e8b8f0ad606b411765ec0391ab6" ns2:_="" ns3:_="">
    <xsd:import namespace="d979e45d-5d3b-43db-8acc-7add74b76178"/>
    <xsd:import namespace="9aab05a4-f69f-4578-8010-2f9333d17920"/>
    <xsd:element name="properties">
      <xsd:complexType>
        <xsd:sequence>
          <xsd:element name="documentManagement">
            <xsd:complexType>
              <xsd:all>
                <xsd:element ref="ns2:RequestType" minOccurs="0"/>
                <xsd:element ref="ns2:DocType" minOccurs="0"/>
                <xsd:element ref="ns2:Year" minOccurs="0"/>
                <xsd:element ref="ns2:Institute" minOccurs="0"/>
                <xsd:element ref="ns2:Date" minOccurs="0"/>
                <xsd:element ref="ns2:n60c" minOccurs="0"/>
                <xsd:element ref="ns2:_Flow_SignoffStatus" minOccurs="0"/>
                <xsd:element ref="ns2:Manager_x002f_are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MediaServiceMetadata" minOccurs="0"/>
                <xsd:element ref="ns2:lcf76f155ced4ddcb4097134ff3c332f" minOccurs="0"/>
                <xsd:element ref="ns3:TaxCatchAll" minOccurs="0"/>
                <xsd:element ref="ns2:MediaServiceFastMetadata" minOccurs="0"/>
                <xsd:element ref="ns3:SharedWithUsers" minOccurs="0"/>
                <xsd:element ref="ns2:MediaServiceObjectDetectorVersions" minOccurs="0"/>
                <xsd:element ref="ns2:MediaServiceSearchProperties" minOccurs="0"/>
                <xsd:element ref="ns3:SharedWithDetails" minOccurs="0"/>
                <xsd:element ref="ns2:Status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9e45d-5d3b-43db-8acc-7add74b76178" elementFormDefault="qualified">
    <xsd:import namespace="http://schemas.microsoft.com/office/2006/documentManagement/types"/>
    <xsd:import namespace="http://schemas.microsoft.com/office/infopath/2007/PartnerControls"/>
    <xsd:element name="RequestType" ma:index="2" nillable="true" ma:displayName="Application Type" ma:format="Dropdown" ma:internalName="RequestType" ma:readOnly="false">
      <xsd:simpleType>
        <xsd:restriction base="dms:Text">
          <xsd:maxLength value="255"/>
        </xsd:restriction>
      </xsd:simpleType>
    </xsd:element>
    <xsd:element name="DocType" ma:index="3" nillable="true" ma:displayName="Doc Type" ma:format="Dropdown" ma:internalName="DocType" ma:readOnly="false">
      <xsd:simpleType>
        <xsd:union memberTypes="dms:Text">
          <xsd:simpleType>
            <xsd:restriction base="dms:Choice">
              <xsd:enumeration value="QSC"/>
              <xsd:enumeration value="Voluntary Redundancy + QSC"/>
              <xsd:enumeration value="Qualifications"/>
              <xsd:enumeration value="Other Supporting Evidence"/>
              <xsd:enumeration value="QSC + Quals"/>
            </xsd:restriction>
          </xsd:simpleType>
        </xsd:union>
      </xsd:simpleType>
    </xsd:element>
    <xsd:element name="Year" ma:index="4" nillable="true" ma:displayName="Year" ma:default="2022" ma:format="Dropdown" ma:indexed="true" ma:internalName="Year" ma:readOnly="false">
      <xsd:simpleType>
        <xsd:restriction base="dms:Text">
          <xsd:maxLength value="255"/>
        </xsd:restriction>
      </xsd:simpleType>
    </xsd:element>
    <xsd:element name="Institute" ma:index="5" nillable="true" ma:displayName="Institute" ma:format="Dropdown" ma:internalName="Institute" ma:readOnly="false">
      <xsd:simpleType>
        <xsd:restriction base="dms:Choice">
          <xsd:enumeration value="WelTec"/>
          <xsd:enumeration value="Whitireia"/>
          <xsd:enumeration value="Whitireia or WandW"/>
        </xsd:restriction>
      </xsd:simpleType>
    </xsd:element>
    <xsd:element name="Date" ma:index="6" nillable="true" ma:displayName="Date" ma:format="DateOnly" ma:internalName="Date" ma:readOnly="false">
      <xsd:simpleType>
        <xsd:restriction base="dms:DateTime"/>
      </xsd:simpleType>
    </xsd:element>
    <xsd:element name="n60c" ma:index="7" nillable="true" ma:displayName="Survey" ma:internalName="n60c" ma:readOnly="false">
      <xsd:simpleType>
        <xsd:restriction base="dms:Text"/>
      </xsd:simpleType>
    </xsd:element>
    <xsd:element name="_Flow_SignoffStatus" ma:index="9" nillable="true" ma:displayName="Sign-off status" ma:internalName="Sign_x002d_off_x0020_status" ma:readOnly="false">
      <xsd:simpleType>
        <xsd:restriction base="dms:Text"/>
      </xsd:simpleType>
    </xsd:element>
    <xsd:element name="Manager_x002f_area" ma:index="10" nillable="true" ma:displayName="Manager/area" ma:format="Dropdown" ma:internalName="Manager_x002f_area" ma:readOnly="false">
      <xsd:simpleType>
        <xsd:restriction base="dms:Text">
          <xsd:maxLength value="255"/>
        </xsd:restriction>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5" nillable="true" ma:displayName="Length (seconds)" ma:hidden="true" ma:internalName="MediaLengthInSeconds" ma:readOnly="true">
      <xsd:simpleType>
        <xsd:restriction base="dms:Unknown"/>
      </xsd:simpleType>
    </xsd:element>
    <xsd:element name="MediaServiceMetadata" ma:index="26" nillable="true" ma:displayName="MediaServiceMetadata" ma:hidden="true" ma:internalName="MediaServiceMetadata" ma:readOnly="true">
      <xsd:simpleType>
        <xsd:restriction base="dms:Note"/>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89534d5a-74af-4c46-97bb-32f861bd5745" ma:termSetId="09814cd3-568e-fe90-9814-8d621ff8fb84" ma:anchorId="fba54fb3-c3e1-fe81-a776-ca4b69148c4d" ma:open="true" ma:isKeyword="false">
      <xsd:complexType>
        <xsd:sequence>
          <xsd:element ref="pc:Terms" minOccurs="0" maxOccurs="1"/>
        </xsd:sequence>
      </xsd:complexType>
    </xsd:element>
    <xsd:element name="MediaServiceFastMetadata" ma:index="29" nillable="true" ma:displayName="MediaServiceFastMetadata" ma:hidden="true" ma:internalName="MediaServiceFastMetadata"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Status2" ma:index="34" nillable="true" ma:displayName="Employment Status" ma:format="Dropdown" ma:internalName="Status2">
      <xsd:simpleType>
        <xsd:restriction base="dms:Choice">
          <xsd:enumeration value="Active"/>
          <xsd:enumeration value="Inactive"/>
        </xsd:restriction>
      </xsd:simpleType>
    </xsd:element>
  </xsd:schema>
  <xsd:schema xmlns:xsd="http://www.w3.org/2001/XMLSchema" xmlns:xs="http://www.w3.org/2001/XMLSchema" xmlns:dms="http://schemas.microsoft.com/office/2006/documentManagement/types" xmlns:pc="http://schemas.microsoft.com/office/infopath/2007/PartnerControls" targetNamespace="9aab05a4-f69f-4578-8010-2f9333d17920" elementFormDefault="qualified">
    <xsd:import namespace="http://schemas.microsoft.com/office/2006/documentManagement/types"/>
    <xsd:import namespace="http://schemas.microsoft.com/office/infopath/2007/PartnerControls"/>
    <xsd:element name="TaxCatchAll" ma:index="28" nillable="true" ma:displayName="Taxonomy Catch All Column" ma:hidden="true" ma:list="{2bccef97-ed6d-4f42-a796-4d4bd6b475b5}" ma:internalName="TaxCatchAll" ma:readOnly="false" ma:showField="CatchAllData" ma:web="9aab05a4-f69f-4578-8010-2f9333d17920">
      <xsd:complexType>
        <xsd:complexContent>
          <xsd:extension base="dms:MultiChoiceLookup">
            <xsd:sequence>
              <xsd:element name="Value" type="dms:Lookup" maxOccurs="unbounded" minOccurs="0" nillable="true"/>
            </xsd:sequence>
          </xsd:extension>
        </xsd:complexContent>
      </xsd:complexType>
    </xsd:element>
    <xsd:element name="SharedWithUsers" ma:index="3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79e45d-5d3b-43db-8acc-7add74b76178">
      <Terms xmlns="http://schemas.microsoft.com/office/infopath/2007/PartnerControls"/>
    </lcf76f155ced4ddcb4097134ff3c332f>
    <n60c xmlns="d979e45d-5d3b-43db-8acc-7add74b76178" xsi:nil="true"/>
    <RequestType xmlns="d979e45d-5d3b-43db-8acc-7add74b76178" xsi:nil="true"/>
    <Year xmlns="d979e45d-5d3b-43db-8acc-7add74b76178">2022</Year>
    <Institute xmlns="d979e45d-5d3b-43db-8acc-7add74b76178" xsi:nil="true"/>
    <DocType xmlns="d979e45d-5d3b-43db-8acc-7add74b76178" xsi:nil="true"/>
    <TaxCatchAll xmlns="9aab05a4-f69f-4578-8010-2f9333d17920" xsi:nil="true"/>
    <_Flow_SignoffStatus xmlns="d979e45d-5d3b-43db-8acc-7add74b76178" xsi:nil="true"/>
    <Date xmlns="d979e45d-5d3b-43db-8acc-7add74b76178" xsi:nil="true"/>
    <Manager_x002f_area xmlns="d979e45d-5d3b-43db-8acc-7add74b76178" xsi:nil="true"/>
    <Status2 xmlns="d979e45d-5d3b-43db-8acc-7add74b7617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89D6BF-9AF9-466A-97B7-94F46032D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9e45d-5d3b-43db-8acc-7add74b76178"/>
    <ds:schemaRef ds:uri="9aab05a4-f69f-4578-8010-2f9333d179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AB14E-2283-4A41-B674-EA75264C2763}">
  <ds:schemaRefs>
    <ds:schemaRef ds:uri="http://schemas.openxmlformats.org/officeDocument/2006/bibliography"/>
  </ds:schemaRefs>
</ds:datastoreItem>
</file>

<file path=customXml/itemProps3.xml><?xml version="1.0" encoding="utf-8"?>
<ds:datastoreItem xmlns:ds="http://schemas.openxmlformats.org/officeDocument/2006/customXml" ds:itemID="{E04BFA16-F767-418C-9C81-2E2E1CCC7E06}">
  <ds:schemaRefs>
    <ds:schemaRef ds:uri="http://schemas.microsoft.com/office/2006/metadata/properties"/>
    <ds:schemaRef ds:uri="http://schemas.microsoft.com/office/infopath/2007/PartnerControls"/>
    <ds:schemaRef ds:uri="d979e45d-5d3b-43db-8acc-7add74b76178"/>
    <ds:schemaRef ds:uri="9aab05a4-f69f-4578-8010-2f9333d17920"/>
  </ds:schemaRefs>
</ds:datastoreItem>
</file>

<file path=customXml/itemProps4.xml><?xml version="1.0" encoding="utf-8"?>
<ds:datastoreItem xmlns:ds="http://schemas.openxmlformats.org/officeDocument/2006/customXml" ds:itemID="{9DC5D60D-1308-423C-80A2-EBB7F7B7AB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1701</Words>
  <Characters>9696</Characters>
  <Application>Microsoft Office Word</Application>
  <DocSecurity>0</DocSecurity>
  <Lines>80</Lines>
  <Paragraphs>22</Paragraphs>
  <ScaleCrop>false</ScaleCrop>
  <Company>W2 Shared Services</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Boswell</dc:creator>
  <cp:keywords/>
  <cp:lastModifiedBy>Julia Matthews</cp:lastModifiedBy>
  <cp:revision>2</cp:revision>
  <dcterms:created xsi:type="dcterms:W3CDTF">2026-09-11T03:38:00Z</dcterms:created>
  <dcterms:modified xsi:type="dcterms:W3CDTF">2026-09-11T03:38:00Z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0x0101000B6B96CB96BCDF4EB31B2F14C433160B</vt:lpwstr>
  </property>
  <property fmtid="{D5CDD505-2E9C-101B-9397-08002B2CF9AE}" pid="3" name="_ModerationStatus">
    <vt:lpwstr>0</vt:lpwstr>
  </property>
  <property fmtid="{D5CDD505-2E9C-101B-9397-08002B2CF9AE}" pid="4" name="MediaServiceImageTags">
    <vt:lpwstr/>
  </property>
  <property fmtid="{D5CDD505-2E9C-101B-9397-08002B2CF9AE}" pid="5" name="MSIP_Label_46e7f387-1815-4007-b22e-dbfac1fba8aa_Enabled">
    <vt:lpwstr>true</vt:lpwstr>
  </property>
  <property fmtid="{D5CDD505-2E9C-101B-9397-08002B2CF9AE}" pid="6" name="MSIP_Label_46e7f387-1815-4007-b22e-dbfac1fba8aa_SetDate">
    <vt:lpwstr>2026-09-08T00:00:34Z</vt:lpwstr>
  </property>
  <property fmtid="{D5CDD505-2E9C-101B-9397-08002B2CF9AE}" pid="7" name="MSIP_Label_46e7f387-1815-4007-b22e-dbfac1fba8aa_Method">
    <vt:lpwstr>Standard</vt:lpwstr>
  </property>
  <property fmtid="{D5CDD505-2E9C-101B-9397-08002B2CF9AE}" pid="8" name="MSIP_Label_46e7f387-1815-4007-b22e-dbfac1fba8aa_Name">
    <vt:lpwstr>defa4170-0d19-0005-0004-bc88714345d2</vt:lpwstr>
  </property>
  <property fmtid="{D5CDD505-2E9C-101B-9397-08002B2CF9AE}" pid="9" name="MSIP_Label_46e7f387-1815-4007-b22e-dbfac1fba8aa_SiteId">
    <vt:lpwstr>1ae31382-9a17-4ce4-b300-161b0fa8f4b8</vt:lpwstr>
  </property>
  <property fmtid="{D5CDD505-2E9C-101B-9397-08002B2CF9AE}" pid="10" name="MSIP_Label_46e7f387-1815-4007-b22e-dbfac1fba8aa_ActionId">
    <vt:lpwstr>b1543202-3dd5-48e4-b1d4-fa49fa01abbc</vt:lpwstr>
  </property>
  <property fmtid="{D5CDD505-2E9C-101B-9397-08002B2CF9AE}" pid="11" name="MSIP_Label_46e7f387-1815-4007-b22e-dbfac1fba8aa_ContentBits">
    <vt:lpwstr>0</vt:lpwstr>
  </property>
  <property fmtid="{D5CDD505-2E9C-101B-9397-08002B2CF9AE}" pid="12" name="MSIP_Label_46e7f387-1815-4007-b22e-dbfac1fba8aa_Tag">
    <vt:lpwstr>10, 3, 0, 1</vt:lpwstr>
  </property>
</Properties>
</file>